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47DB8" w14:textId="77777777" w:rsidR="00141719" w:rsidRDefault="00141719" w:rsidP="001E6E5C">
      <w:pPr>
        <w:spacing w:after="120"/>
        <w:ind w:left="360" w:hanging="360"/>
        <w:jc w:val="both"/>
      </w:pPr>
    </w:p>
    <w:p w14:paraId="59E1C812" w14:textId="48EBDA09" w:rsidR="001E6E5C" w:rsidRPr="00141719" w:rsidRDefault="00167F07" w:rsidP="001E6E5C">
      <w:pPr>
        <w:numPr>
          <w:ilvl w:val="0"/>
          <w:numId w:val="17"/>
        </w:numPr>
        <w:spacing w:after="120"/>
        <w:jc w:val="both"/>
        <w:rPr>
          <w:rFonts w:cs="Arial"/>
          <w:szCs w:val="22"/>
        </w:rPr>
      </w:pPr>
      <w:r w:rsidRPr="00805F73">
        <w:rPr>
          <w:rFonts w:cs="Arial"/>
          <w:b/>
          <w:color w:val="000000"/>
          <w:szCs w:val="22"/>
        </w:rPr>
        <w:t xml:space="preserve">OBJETIVO: </w:t>
      </w:r>
      <w:r w:rsidR="00F77748" w:rsidRPr="00805F73">
        <w:rPr>
          <w:rFonts w:cs="Arial"/>
          <w:color w:val="000000"/>
          <w:szCs w:val="22"/>
        </w:rPr>
        <w:t xml:space="preserve">Promover </w:t>
      </w:r>
      <w:r w:rsidR="00A4624F" w:rsidRPr="00805F73">
        <w:rPr>
          <w:rFonts w:cs="Arial"/>
          <w:color w:val="000000"/>
          <w:szCs w:val="22"/>
        </w:rPr>
        <w:t xml:space="preserve">actividades y programas que propendan por elevar la calidad de vida de </w:t>
      </w:r>
      <w:r w:rsidR="001E6E5C" w:rsidRPr="00805F73">
        <w:rPr>
          <w:rFonts w:cs="Arial"/>
          <w:color w:val="000000"/>
          <w:szCs w:val="22"/>
        </w:rPr>
        <w:t xml:space="preserve">los </w:t>
      </w:r>
      <w:r w:rsidR="00A4624F" w:rsidRPr="00805F73">
        <w:rPr>
          <w:rFonts w:cs="Arial"/>
          <w:color w:val="000000"/>
          <w:szCs w:val="22"/>
        </w:rPr>
        <w:t>empleados</w:t>
      </w:r>
      <w:r w:rsidR="001E6E5C" w:rsidRPr="00805F73">
        <w:rPr>
          <w:rFonts w:cs="Arial"/>
          <w:color w:val="000000"/>
          <w:szCs w:val="22"/>
        </w:rPr>
        <w:t xml:space="preserve"> de Telemedellín</w:t>
      </w:r>
      <w:r w:rsidR="00A4624F" w:rsidRPr="00805F73">
        <w:rPr>
          <w:rFonts w:cs="Arial"/>
          <w:color w:val="000000"/>
          <w:szCs w:val="22"/>
        </w:rPr>
        <w:t>, así como enriquecer su ámbito cultural y social,</w:t>
      </w:r>
      <w:r w:rsidR="001E6E5C" w:rsidRPr="00805F73">
        <w:rPr>
          <w:rFonts w:cs="Arial"/>
          <w:color w:val="000000"/>
          <w:szCs w:val="22"/>
        </w:rPr>
        <w:t xml:space="preserve"> </w:t>
      </w:r>
      <w:r w:rsidR="00521941">
        <w:rPr>
          <w:rFonts w:cs="Arial"/>
          <w:color w:val="000000"/>
          <w:szCs w:val="22"/>
        </w:rPr>
        <w:t xml:space="preserve">brindando herramientas para una vida personal y laboral </w:t>
      </w:r>
      <w:r w:rsidR="00EE59DC">
        <w:rPr>
          <w:rFonts w:cs="Arial"/>
          <w:color w:val="000000"/>
          <w:szCs w:val="22"/>
        </w:rPr>
        <w:t>más</w:t>
      </w:r>
      <w:r w:rsidR="00521941">
        <w:rPr>
          <w:rFonts w:cs="Arial"/>
          <w:color w:val="000000"/>
          <w:szCs w:val="22"/>
        </w:rPr>
        <w:t xml:space="preserve"> placentera, </w:t>
      </w:r>
      <w:r w:rsidR="001E6E5C" w:rsidRPr="00805F73">
        <w:rPr>
          <w:rFonts w:cs="Arial"/>
          <w:color w:val="000000"/>
          <w:szCs w:val="22"/>
        </w:rPr>
        <w:t xml:space="preserve">lo cual se reflejará en el buen desempeño de sus funciones y el </w:t>
      </w:r>
      <w:r w:rsidR="00DF1775" w:rsidRPr="00805F73">
        <w:rPr>
          <w:rFonts w:cs="Arial"/>
          <w:color w:val="000000"/>
          <w:szCs w:val="22"/>
        </w:rPr>
        <w:t>riesgo psicosocial</w:t>
      </w:r>
      <w:r w:rsidR="001E6E5C" w:rsidRPr="00805F73">
        <w:rPr>
          <w:rFonts w:cs="Arial"/>
          <w:color w:val="000000"/>
          <w:szCs w:val="22"/>
        </w:rPr>
        <w:t>.</w:t>
      </w:r>
    </w:p>
    <w:p w14:paraId="1B187A04" w14:textId="77777777" w:rsidR="00141719" w:rsidRPr="00805F73" w:rsidRDefault="00141719" w:rsidP="00141719">
      <w:pPr>
        <w:spacing w:after="120"/>
        <w:ind w:left="360"/>
        <w:jc w:val="both"/>
        <w:rPr>
          <w:rFonts w:cs="Arial"/>
          <w:szCs w:val="22"/>
        </w:rPr>
      </w:pPr>
    </w:p>
    <w:p w14:paraId="393521E3" w14:textId="59856206" w:rsidR="00A4624F" w:rsidRDefault="00034081" w:rsidP="001E6E5C">
      <w:pPr>
        <w:numPr>
          <w:ilvl w:val="0"/>
          <w:numId w:val="17"/>
        </w:numPr>
        <w:shd w:val="clear" w:color="auto" w:fill="FFFFFF"/>
        <w:rPr>
          <w:rFonts w:cs="Arial"/>
          <w:color w:val="000000"/>
          <w:szCs w:val="22"/>
        </w:rPr>
      </w:pPr>
      <w:r w:rsidRPr="00805F73">
        <w:rPr>
          <w:rFonts w:cs="Arial"/>
          <w:b/>
          <w:color w:val="000000"/>
          <w:szCs w:val="22"/>
        </w:rPr>
        <w:t>ALCANCE</w:t>
      </w:r>
      <w:r w:rsidR="00167F07" w:rsidRPr="00805F73">
        <w:rPr>
          <w:rFonts w:cs="Arial"/>
          <w:b/>
          <w:color w:val="000000"/>
          <w:szCs w:val="22"/>
        </w:rPr>
        <w:t xml:space="preserve">: </w:t>
      </w:r>
      <w:r w:rsidR="007E0D93" w:rsidRPr="00805F73">
        <w:rPr>
          <w:rFonts w:cs="Arial"/>
          <w:color w:val="000000"/>
          <w:szCs w:val="22"/>
        </w:rPr>
        <w:t xml:space="preserve">Este procedimiento </w:t>
      </w:r>
      <w:r w:rsidR="00A4624F" w:rsidRPr="00805F73">
        <w:rPr>
          <w:rFonts w:cs="Arial"/>
          <w:color w:val="000000"/>
          <w:szCs w:val="22"/>
        </w:rPr>
        <w:t xml:space="preserve">inicia con la identificación de necesidades de </w:t>
      </w:r>
      <w:r w:rsidR="009B6503" w:rsidRPr="00805F73">
        <w:rPr>
          <w:rFonts w:cs="Arial"/>
          <w:color w:val="000000"/>
          <w:szCs w:val="22"/>
        </w:rPr>
        <w:t>bienestar, definición</w:t>
      </w:r>
      <w:r w:rsidR="00A4624F" w:rsidRPr="00805F73">
        <w:rPr>
          <w:rFonts w:cs="Arial"/>
          <w:color w:val="000000"/>
          <w:szCs w:val="22"/>
        </w:rPr>
        <w:t xml:space="preserve"> del plan, ejecución, evaluación y termina con el plan de mejoramiento del mismo.</w:t>
      </w:r>
    </w:p>
    <w:p w14:paraId="6D0E74C4" w14:textId="77777777" w:rsidR="001C1A92" w:rsidRPr="00805F73" w:rsidRDefault="001C1A92" w:rsidP="001C1A92">
      <w:pPr>
        <w:shd w:val="clear" w:color="auto" w:fill="FFFFFF"/>
        <w:ind w:left="360"/>
        <w:rPr>
          <w:rFonts w:cs="Arial"/>
          <w:color w:val="000000"/>
          <w:szCs w:val="22"/>
        </w:rPr>
      </w:pPr>
    </w:p>
    <w:p w14:paraId="16311504" w14:textId="1D54086C" w:rsidR="001C1A92" w:rsidRDefault="00167F07" w:rsidP="001C1A92">
      <w:pPr>
        <w:numPr>
          <w:ilvl w:val="0"/>
          <w:numId w:val="17"/>
        </w:numPr>
        <w:spacing w:after="120"/>
        <w:jc w:val="both"/>
        <w:rPr>
          <w:rFonts w:cs="Arial"/>
          <w:szCs w:val="22"/>
        </w:rPr>
      </w:pPr>
      <w:r w:rsidRPr="00805F73">
        <w:rPr>
          <w:rFonts w:cs="Arial"/>
          <w:b/>
          <w:szCs w:val="22"/>
        </w:rPr>
        <w:t>RESPONSABLE:</w:t>
      </w:r>
      <w:r w:rsidR="005C5D3B" w:rsidRPr="00805F73">
        <w:rPr>
          <w:rFonts w:cs="Arial"/>
          <w:szCs w:val="22"/>
        </w:rPr>
        <w:t xml:space="preserve"> Jefe de Gestión Humana.</w:t>
      </w:r>
    </w:p>
    <w:p w14:paraId="4B58C8A5" w14:textId="77777777" w:rsidR="001C1A92" w:rsidRDefault="001C1A92" w:rsidP="001C1A92">
      <w:pPr>
        <w:pStyle w:val="Prrafodelista"/>
        <w:rPr>
          <w:rFonts w:cs="Arial"/>
          <w:szCs w:val="22"/>
        </w:rPr>
      </w:pPr>
    </w:p>
    <w:p w14:paraId="0122ABF6" w14:textId="77777777" w:rsidR="00805F73" w:rsidRPr="00521941" w:rsidRDefault="00805F73" w:rsidP="00805F73">
      <w:pPr>
        <w:numPr>
          <w:ilvl w:val="0"/>
          <w:numId w:val="17"/>
        </w:numPr>
        <w:spacing w:after="120"/>
        <w:jc w:val="both"/>
        <w:rPr>
          <w:rFonts w:cs="Arial"/>
          <w:szCs w:val="22"/>
        </w:rPr>
      </w:pPr>
      <w:r w:rsidRPr="00805F73">
        <w:rPr>
          <w:rFonts w:cs="Arial"/>
          <w:b/>
          <w:szCs w:val="22"/>
        </w:rPr>
        <w:t>TÉRMINOS Y DEFINICIONES</w:t>
      </w:r>
    </w:p>
    <w:p w14:paraId="0ABAA0D7" w14:textId="77777777" w:rsidR="00521941" w:rsidRPr="00805F73" w:rsidRDefault="00521941" w:rsidP="00521941">
      <w:pPr>
        <w:spacing w:after="120"/>
        <w:jc w:val="both"/>
        <w:rPr>
          <w:rFonts w:cs="Arial"/>
          <w:szCs w:val="22"/>
        </w:rPr>
      </w:pPr>
    </w:p>
    <w:p w14:paraId="2A2BB22B" w14:textId="753DE523" w:rsidR="00DB4C03" w:rsidRPr="00805F73" w:rsidRDefault="00810874" w:rsidP="00F727E4">
      <w:pPr>
        <w:shd w:val="clear" w:color="auto" w:fill="FFFFFF"/>
        <w:jc w:val="both"/>
        <w:rPr>
          <w:rFonts w:cs="Arial"/>
          <w:color w:val="000000"/>
          <w:szCs w:val="22"/>
        </w:rPr>
      </w:pPr>
      <w:r w:rsidRPr="00805F73">
        <w:rPr>
          <w:rFonts w:cs="Arial"/>
          <w:b/>
          <w:color w:val="000000"/>
          <w:szCs w:val="22"/>
        </w:rPr>
        <w:t>Plan de Bienestar:</w:t>
      </w:r>
      <w:r w:rsidRPr="00805F73">
        <w:rPr>
          <w:rFonts w:cs="Arial"/>
          <w:color w:val="000000"/>
          <w:szCs w:val="22"/>
        </w:rPr>
        <w:t xml:space="preserve"> El Plan de Bienestar </w:t>
      </w:r>
      <w:r w:rsidR="00521941">
        <w:rPr>
          <w:rFonts w:cs="Arial"/>
          <w:color w:val="000000"/>
          <w:szCs w:val="22"/>
        </w:rPr>
        <w:t xml:space="preserve">brinda herramientas para </w:t>
      </w:r>
      <w:r w:rsidRPr="00805F73">
        <w:rPr>
          <w:rFonts w:cs="Arial"/>
          <w:color w:val="000000"/>
          <w:szCs w:val="22"/>
        </w:rPr>
        <w:t>favore</w:t>
      </w:r>
      <w:r w:rsidR="00521941">
        <w:rPr>
          <w:rFonts w:cs="Arial"/>
          <w:color w:val="000000"/>
          <w:szCs w:val="22"/>
        </w:rPr>
        <w:t>cer</w:t>
      </w:r>
      <w:r w:rsidRPr="00805F73">
        <w:rPr>
          <w:rFonts w:cs="Arial"/>
          <w:color w:val="000000"/>
          <w:szCs w:val="22"/>
        </w:rPr>
        <w:t xml:space="preserve"> el desarrollo de la creatividad, la identidad, la participación y la seguridad laboral de los empleados de la entidad, así como la eficacia, la eficiencia y la efectividad en su desempeño.</w:t>
      </w:r>
    </w:p>
    <w:p w14:paraId="695EDF21" w14:textId="77777777" w:rsidR="00F727E4" w:rsidRPr="00805F73" w:rsidRDefault="00F727E4" w:rsidP="00F727E4">
      <w:pPr>
        <w:shd w:val="clear" w:color="auto" w:fill="FFFFFF"/>
        <w:jc w:val="both"/>
        <w:rPr>
          <w:rFonts w:cs="Arial"/>
          <w:color w:val="000000"/>
          <w:szCs w:val="22"/>
        </w:rPr>
      </w:pPr>
    </w:p>
    <w:p w14:paraId="64B0B1B1" w14:textId="2252C816" w:rsidR="00292E61" w:rsidRDefault="00DF1775" w:rsidP="00DF1775">
      <w:pPr>
        <w:shd w:val="clear" w:color="auto" w:fill="FFFFFF"/>
        <w:jc w:val="both"/>
        <w:rPr>
          <w:rFonts w:cs="Arial"/>
          <w:b/>
          <w:color w:val="000000"/>
          <w:szCs w:val="22"/>
        </w:rPr>
      </w:pPr>
      <w:r w:rsidRPr="00805F73">
        <w:rPr>
          <w:rFonts w:cs="Arial"/>
          <w:b/>
          <w:color w:val="000000"/>
          <w:szCs w:val="22"/>
        </w:rPr>
        <w:t>Riesgo psicosocial</w:t>
      </w:r>
      <w:r w:rsidR="00F727E4" w:rsidRPr="00805F73">
        <w:rPr>
          <w:rFonts w:cs="Arial"/>
          <w:b/>
          <w:color w:val="000000"/>
          <w:szCs w:val="22"/>
        </w:rPr>
        <w:t>:</w:t>
      </w:r>
      <w:r w:rsidRPr="00805F73">
        <w:rPr>
          <w:rFonts w:cs="Arial"/>
          <w:b/>
          <w:color w:val="000000"/>
          <w:szCs w:val="22"/>
        </w:rPr>
        <w:t xml:space="preserve"> </w:t>
      </w:r>
      <w:r w:rsidR="00292E61" w:rsidRPr="00292E61">
        <w:rPr>
          <w:rFonts w:cs="Arial"/>
          <w:color w:val="000000"/>
          <w:szCs w:val="22"/>
        </w:rPr>
        <w:t>aquellas condiciones presentes en una situación laboral directamente relacionadas con la organización del trabajo, el contenido del trabajo y la realización de la tarea, y que se presentan con capacidad para afectar el desarrollo del trabajo y la salud del trabajador</w:t>
      </w:r>
      <w:r w:rsidR="00292E61">
        <w:rPr>
          <w:rFonts w:cs="Arial"/>
          <w:color w:val="000000"/>
          <w:szCs w:val="22"/>
        </w:rPr>
        <w:t>.</w:t>
      </w:r>
    </w:p>
    <w:p w14:paraId="41675D37" w14:textId="77777777" w:rsidR="00FF5178" w:rsidRDefault="00FF5178" w:rsidP="00BA6E37">
      <w:pPr>
        <w:pStyle w:val="Default"/>
        <w:jc w:val="both"/>
        <w:rPr>
          <w:szCs w:val="22"/>
        </w:rPr>
      </w:pPr>
    </w:p>
    <w:p w14:paraId="22932FAF" w14:textId="77777777" w:rsidR="00292E61" w:rsidRPr="00805F73" w:rsidRDefault="00292E61" w:rsidP="00BA6E37">
      <w:pPr>
        <w:pStyle w:val="Default"/>
        <w:jc w:val="both"/>
        <w:rPr>
          <w:szCs w:val="22"/>
        </w:rPr>
      </w:pPr>
    </w:p>
    <w:p w14:paraId="356FE8EA" w14:textId="77777777" w:rsidR="00FD1314" w:rsidRDefault="00FD1314" w:rsidP="00461E1E">
      <w:pPr>
        <w:numPr>
          <w:ilvl w:val="0"/>
          <w:numId w:val="17"/>
        </w:numPr>
        <w:spacing w:after="120"/>
        <w:jc w:val="both"/>
        <w:rPr>
          <w:rFonts w:cs="Arial"/>
          <w:b/>
          <w:szCs w:val="22"/>
        </w:rPr>
      </w:pPr>
      <w:r w:rsidRPr="00805F73">
        <w:rPr>
          <w:rFonts w:cs="Arial"/>
          <w:b/>
          <w:szCs w:val="22"/>
        </w:rPr>
        <w:t>CONDICIONES GENERALES:</w:t>
      </w:r>
    </w:p>
    <w:p w14:paraId="21471BFF" w14:textId="150DB0C4" w:rsidR="001C7C5A" w:rsidRDefault="00DE65CE" w:rsidP="00DE65CE">
      <w:pPr>
        <w:pStyle w:val="Prrafodelista"/>
        <w:numPr>
          <w:ilvl w:val="0"/>
          <w:numId w:val="40"/>
        </w:numPr>
        <w:spacing w:after="120"/>
        <w:jc w:val="both"/>
        <w:rPr>
          <w:rFonts w:cs="Arial"/>
          <w:szCs w:val="22"/>
        </w:rPr>
      </w:pPr>
      <w:r w:rsidRPr="00805F73">
        <w:rPr>
          <w:rFonts w:cs="Arial"/>
          <w:szCs w:val="22"/>
        </w:rPr>
        <w:t xml:space="preserve">La encuesta de </w:t>
      </w:r>
      <w:r w:rsidR="00521941">
        <w:rPr>
          <w:rFonts w:cs="Arial"/>
          <w:szCs w:val="22"/>
        </w:rPr>
        <w:t>clima laboral, se desarrollará en el último trimestre del año, para que sus resultados se utilicen como base de los proyectos para el siguiente año.</w:t>
      </w:r>
    </w:p>
    <w:p w14:paraId="4943035A" w14:textId="77777777" w:rsidR="00141719" w:rsidRPr="00805F73" w:rsidRDefault="00141719" w:rsidP="00141719">
      <w:pPr>
        <w:pStyle w:val="Prrafodelista"/>
        <w:spacing w:after="120"/>
        <w:ind w:left="1080"/>
        <w:jc w:val="both"/>
        <w:rPr>
          <w:rFonts w:cs="Arial"/>
          <w:szCs w:val="22"/>
        </w:rPr>
      </w:pPr>
    </w:p>
    <w:p w14:paraId="4009C7F3" w14:textId="4F7008C4" w:rsidR="001E6E5C" w:rsidRDefault="001C7C5A" w:rsidP="00DE65CE">
      <w:pPr>
        <w:pStyle w:val="Prrafodelista"/>
        <w:numPr>
          <w:ilvl w:val="0"/>
          <w:numId w:val="40"/>
        </w:numPr>
        <w:spacing w:after="120"/>
        <w:jc w:val="both"/>
        <w:rPr>
          <w:rFonts w:cs="Arial"/>
          <w:szCs w:val="22"/>
        </w:rPr>
      </w:pPr>
      <w:r w:rsidRPr="00805F73">
        <w:rPr>
          <w:rFonts w:cs="Arial"/>
          <w:szCs w:val="22"/>
        </w:rPr>
        <w:t xml:space="preserve">La </w:t>
      </w:r>
      <w:r w:rsidR="00292E61">
        <w:rPr>
          <w:rFonts w:cs="Arial"/>
          <w:szCs w:val="22"/>
        </w:rPr>
        <w:t>batería</w:t>
      </w:r>
      <w:r w:rsidRPr="00805F73">
        <w:rPr>
          <w:rFonts w:cs="Arial"/>
          <w:szCs w:val="22"/>
        </w:rPr>
        <w:t xml:space="preserve"> de </w:t>
      </w:r>
      <w:r w:rsidR="00292E61">
        <w:rPr>
          <w:rFonts w:cs="Arial"/>
          <w:szCs w:val="22"/>
        </w:rPr>
        <w:t>r</w:t>
      </w:r>
      <w:r w:rsidR="00DF1775" w:rsidRPr="00805F73">
        <w:rPr>
          <w:rFonts w:cs="Arial"/>
          <w:szCs w:val="22"/>
        </w:rPr>
        <w:t>iesgo psicosocial</w:t>
      </w:r>
      <w:r w:rsidRPr="00805F73">
        <w:rPr>
          <w:rFonts w:cs="Arial"/>
          <w:szCs w:val="22"/>
        </w:rPr>
        <w:t xml:space="preserve">, será realizada por una entidad externa, y se llevará a cabo en el </w:t>
      </w:r>
      <w:r w:rsidR="00292E61">
        <w:rPr>
          <w:rFonts w:cs="Arial"/>
          <w:szCs w:val="22"/>
        </w:rPr>
        <w:t>segundo</w:t>
      </w:r>
      <w:r w:rsidRPr="00805F73">
        <w:rPr>
          <w:rFonts w:cs="Arial"/>
          <w:szCs w:val="22"/>
        </w:rPr>
        <w:t xml:space="preserve"> </w:t>
      </w:r>
      <w:r w:rsidR="00292E61">
        <w:rPr>
          <w:rFonts w:cs="Arial"/>
          <w:szCs w:val="22"/>
        </w:rPr>
        <w:t>se</w:t>
      </w:r>
      <w:r w:rsidRPr="00805F73">
        <w:rPr>
          <w:rFonts w:cs="Arial"/>
          <w:szCs w:val="22"/>
        </w:rPr>
        <w:t>mestre de</w:t>
      </w:r>
      <w:r w:rsidR="00292E61">
        <w:rPr>
          <w:rFonts w:cs="Arial"/>
          <w:szCs w:val="22"/>
        </w:rPr>
        <w:t>l año. Dependiendo del resultado, se aplicará cada dos años o de forma anual.</w:t>
      </w:r>
    </w:p>
    <w:p w14:paraId="00CCEBB0" w14:textId="576255FF" w:rsidR="00141719" w:rsidRDefault="00141719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433A33FF" w14:textId="77777777" w:rsidR="00F576AA" w:rsidRPr="00292E61" w:rsidRDefault="00A4624F" w:rsidP="00461E1E">
      <w:pPr>
        <w:numPr>
          <w:ilvl w:val="0"/>
          <w:numId w:val="17"/>
        </w:numPr>
        <w:spacing w:after="120"/>
        <w:jc w:val="both"/>
        <w:rPr>
          <w:rFonts w:cs="Arial"/>
          <w:szCs w:val="22"/>
        </w:rPr>
      </w:pPr>
      <w:r w:rsidRPr="00805F73">
        <w:rPr>
          <w:rFonts w:cs="Arial"/>
          <w:b/>
          <w:szCs w:val="22"/>
        </w:rPr>
        <w:lastRenderedPageBreak/>
        <w:t>D</w:t>
      </w:r>
      <w:r w:rsidR="00F576AA" w:rsidRPr="00805F73">
        <w:rPr>
          <w:rFonts w:cs="Arial"/>
          <w:b/>
          <w:szCs w:val="22"/>
        </w:rPr>
        <w:t>ESARROLLO DEL DOCUMENTO:</w:t>
      </w:r>
    </w:p>
    <w:p w14:paraId="4B01516F" w14:textId="77777777" w:rsidR="00292E61" w:rsidRPr="00805F73" w:rsidRDefault="00292E61" w:rsidP="00292E61">
      <w:pPr>
        <w:spacing w:after="120"/>
        <w:ind w:left="360"/>
        <w:jc w:val="both"/>
        <w:rPr>
          <w:rFonts w:cs="Arial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5597"/>
        <w:gridCol w:w="2043"/>
        <w:gridCol w:w="1838"/>
      </w:tblGrid>
      <w:tr w:rsidR="00F576AA" w:rsidRPr="00805F73" w14:paraId="5C7C0EA2" w14:textId="77777777">
        <w:trPr>
          <w:trHeight w:val="190"/>
        </w:trPr>
        <w:tc>
          <w:tcPr>
            <w:tcW w:w="237" w:type="pct"/>
            <w:vAlign w:val="center"/>
          </w:tcPr>
          <w:p w14:paraId="2AE98951" w14:textId="77777777" w:rsidR="00F576AA" w:rsidRPr="00805F73" w:rsidRDefault="00F576AA" w:rsidP="00461E1E">
            <w:pPr>
              <w:spacing w:after="120"/>
              <w:jc w:val="center"/>
              <w:rPr>
                <w:rFonts w:cs="Arial"/>
                <w:b/>
                <w:szCs w:val="22"/>
              </w:rPr>
            </w:pPr>
            <w:r w:rsidRPr="00805F73">
              <w:rPr>
                <w:rFonts w:cs="Arial"/>
                <w:b/>
                <w:szCs w:val="22"/>
              </w:rPr>
              <w:t>N°</w:t>
            </w:r>
          </w:p>
        </w:tc>
        <w:tc>
          <w:tcPr>
            <w:tcW w:w="2861" w:type="pct"/>
            <w:vAlign w:val="center"/>
          </w:tcPr>
          <w:p w14:paraId="5C45AD6F" w14:textId="77777777" w:rsidR="00F576AA" w:rsidRPr="00805F73" w:rsidRDefault="00F576AA" w:rsidP="00461E1E">
            <w:pPr>
              <w:spacing w:after="120"/>
              <w:jc w:val="center"/>
              <w:rPr>
                <w:rFonts w:cs="Arial"/>
                <w:b/>
                <w:szCs w:val="22"/>
              </w:rPr>
            </w:pPr>
            <w:r w:rsidRPr="00805F73">
              <w:rPr>
                <w:rFonts w:cs="Arial"/>
                <w:b/>
                <w:szCs w:val="22"/>
              </w:rPr>
              <w:t>DESCRIPCIÓN DE ACTIVIDADES</w:t>
            </w:r>
          </w:p>
        </w:tc>
        <w:tc>
          <w:tcPr>
            <w:tcW w:w="928" w:type="pct"/>
            <w:vAlign w:val="center"/>
          </w:tcPr>
          <w:p w14:paraId="781B6053" w14:textId="77777777" w:rsidR="00F576AA" w:rsidRPr="00805F73" w:rsidRDefault="00F576AA" w:rsidP="00461E1E">
            <w:pPr>
              <w:tabs>
                <w:tab w:val="left" w:pos="2144"/>
              </w:tabs>
              <w:spacing w:after="120"/>
              <w:jc w:val="center"/>
              <w:rPr>
                <w:rFonts w:cs="Arial"/>
                <w:b/>
                <w:szCs w:val="22"/>
              </w:rPr>
            </w:pPr>
            <w:r w:rsidRPr="00805F73">
              <w:rPr>
                <w:rFonts w:cs="Arial"/>
                <w:b/>
                <w:szCs w:val="22"/>
              </w:rPr>
              <w:t>RESPONSABLE</w:t>
            </w:r>
          </w:p>
        </w:tc>
        <w:tc>
          <w:tcPr>
            <w:tcW w:w="974" w:type="pct"/>
            <w:vAlign w:val="center"/>
          </w:tcPr>
          <w:p w14:paraId="4D4B4AA9" w14:textId="77777777" w:rsidR="00F576AA" w:rsidRPr="00805F73" w:rsidRDefault="00F576AA" w:rsidP="00461E1E">
            <w:pPr>
              <w:tabs>
                <w:tab w:val="left" w:pos="2144"/>
              </w:tabs>
              <w:spacing w:after="120"/>
              <w:jc w:val="center"/>
              <w:rPr>
                <w:rFonts w:cs="Arial"/>
                <w:b/>
                <w:szCs w:val="22"/>
              </w:rPr>
            </w:pPr>
            <w:r w:rsidRPr="00805F73">
              <w:rPr>
                <w:rFonts w:cs="Arial"/>
                <w:b/>
                <w:szCs w:val="22"/>
              </w:rPr>
              <w:t>REGISTRO</w:t>
            </w:r>
          </w:p>
        </w:tc>
      </w:tr>
      <w:tr w:rsidR="00724FCA" w:rsidRPr="00805F73" w14:paraId="764FBECC" w14:textId="77777777" w:rsidTr="00A9572A">
        <w:trPr>
          <w:trHeight w:val="720"/>
        </w:trPr>
        <w:tc>
          <w:tcPr>
            <w:tcW w:w="237" w:type="pct"/>
          </w:tcPr>
          <w:p w14:paraId="1E4A4381" w14:textId="77777777" w:rsidR="00724FCA" w:rsidRPr="00141719" w:rsidRDefault="00315136" w:rsidP="00461E1E">
            <w:pPr>
              <w:spacing w:after="120"/>
              <w:jc w:val="both"/>
              <w:rPr>
                <w:rFonts w:cs="Arial"/>
                <w:b/>
                <w:bCs/>
                <w:sz w:val="22"/>
                <w:szCs w:val="20"/>
              </w:rPr>
            </w:pPr>
            <w:r w:rsidRPr="00141719">
              <w:rPr>
                <w:rFonts w:cs="Arial"/>
                <w:b/>
                <w:bCs/>
                <w:sz w:val="22"/>
                <w:szCs w:val="20"/>
              </w:rPr>
              <w:t>1</w:t>
            </w:r>
          </w:p>
        </w:tc>
        <w:tc>
          <w:tcPr>
            <w:tcW w:w="2861" w:type="pct"/>
          </w:tcPr>
          <w:p w14:paraId="220C7FDC" w14:textId="77777777" w:rsidR="00620967" w:rsidRPr="00805F73" w:rsidRDefault="00620967" w:rsidP="007438F5">
            <w:pPr>
              <w:spacing w:after="120"/>
              <w:jc w:val="both"/>
              <w:rPr>
                <w:rFonts w:cs="Arial"/>
                <w:b/>
                <w:sz w:val="22"/>
                <w:szCs w:val="20"/>
              </w:rPr>
            </w:pPr>
            <w:r w:rsidRPr="00805F73">
              <w:rPr>
                <w:rFonts w:cs="Arial"/>
                <w:b/>
                <w:sz w:val="22"/>
                <w:szCs w:val="20"/>
              </w:rPr>
              <w:t xml:space="preserve">Identificación de las necesidades de </w:t>
            </w:r>
            <w:r w:rsidR="00A4624F" w:rsidRPr="00805F73">
              <w:rPr>
                <w:rFonts w:cs="Arial"/>
                <w:b/>
                <w:sz w:val="22"/>
                <w:szCs w:val="20"/>
              </w:rPr>
              <w:t>bienestar</w:t>
            </w:r>
            <w:r w:rsidRPr="00805F73">
              <w:rPr>
                <w:rFonts w:cs="Arial"/>
                <w:b/>
                <w:sz w:val="22"/>
                <w:szCs w:val="20"/>
              </w:rPr>
              <w:t>:</w:t>
            </w:r>
          </w:p>
          <w:p w14:paraId="5491E626" w14:textId="55134549" w:rsidR="001E6E5C" w:rsidRPr="00805F73" w:rsidRDefault="001E6E5C" w:rsidP="001E6E5C">
            <w:pPr>
              <w:pStyle w:val="Default"/>
              <w:jc w:val="both"/>
              <w:rPr>
                <w:sz w:val="22"/>
                <w:szCs w:val="20"/>
              </w:rPr>
            </w:pPr>
            <w:r w:rsidRPr="00805F73">
              <w:rPr>
                <w:sz w:val="22"/>
                <w:szCs w:val="20"/>
              </w:rPr>
              <w:t xml:space="preserve">Durante el </w:t>
            </w:r>
            <w:r w:rsidR="00292E61">
              <w:rPr>
                <w:sz w:val="22"/>
                <w:szCs w:val="20"/>
              </w:rPr>
              <w:t>cuarto</w:t>
            </w:r>
            <w:r w:rsidR="001C7C5A" w:rsidRPr="00805F73">
              <w:rPr>
                <w:sz w:val="22"/>
                <w:szCs w:val="20"/>
              </w:rPr>
              <w:t xml:space="preserve"> </w:t>
            </w:r>
            <w:r w:rsidRPr="00805F73">
              <w:rPr>
                <w:sz w:val="22"/>
                <w:szCs w:val="20"/>
              </w:rPr>
              <w:t>trimestre de cada año, se deberán establecer las políticas de bienestar que se llevarán a cabo al año siguiente.</w:t>
            </w:r>
          </w:p>
          <w:p w14:paraId="7C3727BA" w14:textId="77777777" w:rsidR="001E6E5C" w:rsidRPr="00805F73" w:rsidRDefault="001E6E5C" w:rsidP="001E6E5C">
            <w:pPr>
              <w:pStyle w:val="Default"/>
              <w:jc w:val="both"/>
              <w:rPr>
                <w:sz w:val="22"/>
                <w:szCs w:val="20"/>
              </w:rPr>
            </w:pPr>
          </w:p>
          <w:p w14:paraId="6AFC084C" w14:textId="2CFD0D29" w:rsidR="008441AD" w:rsidRDefault="001E6E5C" w:rsidP="001E6E5C">
            <w:pPr>
              <w:pStyle w:val="Default"/>
              <w:jc w:val="both"/>
              <w:rPr>
                <w:sz w:val="22"/>
                <w:szCs w:val="20"/>
              </w:rPr>
            </w:pPr>
            <w:r w:rsidRPr="00805F73">
              <w:rPr>
                <w:sz w:val="22"/>
                <w:szCs w:val="20"/>
              </w:rPr>
              <w:t>Se debe realizar encuesta</w:t>
            </w:r>
            <w:r w:rsidR="00904404">
              <w:rPr>
                <w:sz w:val="22"/>
                <w:szCs w:val="20"/>
              </w:rPr>
              <w:t xml:space="preserve"> de clima de forma anual, durante el último trimestre</w:t>
            </w:r>
          </w:p>
          <w:p w14:paraId="7B0E8796" w14:textId="77777777" w:rsidR="009026CE" w:rsidRDefault="009026CE" w:rsidP="001E6E5C">
            <w:pPr>
              <w:pStyle w:val="Default"/>
              <w:jc w:val="both"/>
              <w:rPr>
                <w:sz w:val="22"/>
                <w:szCs w:val="20"/>
              </w:rPr>
            </w:pPr>
          </w:p>
          <w:p w14:paraId="4B6DCF72" w14:textId="6A20F2D8" w:rsidR="009026CE" w:rsidRPr="00805F73" w:rsidRDefault="009026CE" w:rsidP="001E6E5C">
            <w:pPr>
              <w:pStyle w:val="Default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Aplicación de batería de riesgo psicosocial</w:t>
            </w:r>
          </w:p>
          <w:p w14:paraId="61D74404" w14:textId="77777777" w:rsidR="00DE65CE" w:rsidRPr="00805F73" w:rsidRDefault="00DE65CE" w:rsidP="001E6E5C">
            <w:pPr>
              <w:pStyle w:val="Default"/>
              <w:jc w:val="both"/>
              <w:rPr>
                <w:sz w:val="22"/>
                <w:szCs w:val="20"/>
              </w:rPr>
            </w:pPr>
          </w:p>
          <w:p w14:paraId="1A5949C3" w14:textId="3188C0EA" w:rsidR="008441AD" w:rsidRDefault="008441AD" w:rsidP="001E6E5C">
            <w:pPr>
              <w:pStyle w:val="Default"/>
              <w:jc w:val="both"/>
              <w:rPr>
                <w:sz w:val="22"/>
                <w:szCs w:val="20"/>
              </w:rPr>
            </w:pPr>
            <w:r w:rsidRPr="00805F73">
              <w:rPr>
                <w:sz w:val="22"/>
                <w:szCs w:val="20"/>
              </w:rPr>
              <w:t xml:space="preserve">También se tendrán en cuenta, </w:t>
            </w:r>
            <w:r w:rsidR="00DE65CE" w:rsidRPr="00805F73">
              <w:rPr>
                <w:sz w:val="22"/>
                <w:szCs w:val="20"/>
              </w:rPr>
              <w:t>las solicitudes verbales</w:t>
            </w:r>
            <w:r w:rsidRPr="00805F73">
              <w:rPr>
                <w:sz w:val="22"/>
                <w:szCs w:val="20"/>
              </w:rPr>
              <w:t xml:space="preserve"> de los trabajadores, </w:t>
            </w:r>
            <w:r w:rsidR="009026CE">
              <w:rPr>
                <w:sz w:val="22"/>
                <w:szCs w:val="20"/>
              </w:rPr>
              <w:t>o directores.</w:t>
            </w:r>
          </w:p>
          <w:p w14:paraId="665DA899" w14:textId="77777777" w:rsidR="00141719" w:rsidRPr="00805F73" w:rsidRDefault="00141719" w:rsidP="001E6E5C">
            <w:pPr>
              <w:pStyle w:val="Default"/>
              <w:jc w:val="both"/>
              <w:rPr>
                <w:sz w:val="22"/>
                <w:szCs w:val="20"/>
              </w:rPr>
            </w:pPr>
          </w:p>
          <w:p w14:paraId="6E6F7E6D" w14:textId="77777777" w:rsidR="00724FCA" w:rsidRPr="00805F73" w:rsidRDefault="00724FCA" w:rsidP="001E6E5C">
            <w:pPr>
              <w:pStyle w:val="Default"/>
              <w:ind w:left="432"/>
              <w:jc w:val="both"/>
              <w:rPr>
                <w:sz w:val="22"/>
                <w:szCs w:val="20"/>
              </w:rPr>
            </w:pPr>
          </w:p>
        </w:tc>
        <w:tc>
          <w:tcPr>
            <w:tcW w:w="928" w:type="pct"/>
            <w:vAlign w:val="center"/>
          </w:tcPr>
          <w:p w14:paraId="46520B77" w14:textId="5F55F6EE" w:rsidR="00FF7869" w:rsidRPr="00805F73" w:rsidRDefault="00620967" w:rsidP="00A9572A">
            <w:pPr>
              <w:tabs>
                <w:tab w:val="left" w:pos="2144"/>
              </w:tabs>
              <w:spacing w:after="120"/>
              <w:jc w:val="center"/>
              <w:rPr>
                <w:rFonts w:cs="Arial"/>
                <w:sz w:val="22"/>
                <w:szCs w:val="20"/>
              </w:rPr>
            </w:pPr>
            <w:r w:rsidRPr="00805F73">
              <w:rPr>
                <w:rFonts w:cs="Arial"/>
                <w:sz w:val="22"/>
                <w:szCs w:val="20"/>
              </w:rPr>
              <w:t xml:space="preserve">Jefe de </w:t>
            </w:r>
            <w:r w:rsidR="00AF2C78" w:rsidRPr="00805F73">
              <w:rPr>
                <w:rFonts w:cs="Arial"/>
                <w:sz w:val="22"/>
                <w:szCs w:val="20"/>
              </w:rPr>
              <w:t>Gestión</w:t>
            </w:r>
            <w:r w:rsidRPr="00805F73">
              <w:rPr>
                <w:rFonts w:cs="Arial"/>
                <w:sz w:val="22"/>
                <w:szCs w:val="20"/>
              </w:rPr>
              <w:t xml:space="preserve"> Humana.</w:t>
            </w:r>
          </w:p>
          <w:p w14:paraId="548EB569" w14:textId="77777777" w:rsidR="00620967" w:rsidRPr="00805F73" w:rsidRDefault="00620967" w:rsidP="00A4624F">
            <w:pPr>
              <w:tabs>
                <w:tab w:val="left" w:pos="2144"/>
              </w:tabs>
              <w:spacing w:after="120"/>
              <w:jc w:val="center"/>
              <w:rPr>
                <w:rFonts w:cs="Arial"/>
                <w:sz w:val="22"/>
                <w:szCs w:val="20"/>
              </w:rPr>
            </w:pPr>
          </w:p>
        </w:tc>
        <w:tc>
          <w:tcPr>
            <w:tcW w:w="974" w:type="pct"/>
            <w:vAlign w:val="center"/>
          </w:tcPr>
          <w:p w14:paraId="57E5F7FB" w14:textId="77777777" w:rsidR="00292E61" w:rsidRDefault="00292E61" w:rsidP="00C651F6">
            <w:pPr>
              <w:tabs>
                <w:tab w:val="left" w:pos="2144"/>
              </w:tabs>
              <w:spacing w:after="120"/>
              <w:rPr>
                <w:rFonts w:cs="Arial"/>
                <w:sz w:val="22"/>
                <w:szCs w:val="20"/>
              </w:rPr>
            </w:pPr>
          </w:p>
          <w:p w14:paraId="1156AB08" w14:textId="77777777" w:rsidR="00292E61" w:rsidRDefault="00292E61" w:rsidP="00C651F6">
            <w:pPr>
              <w:tabs>
                <w:tab w:val="left" w:pos="2144"/>
              </w:tabs>
              <w:spacing w:after="120"/>
              <w:rPr>
                <w:rFonts w:cs="Arial"/>
                <w:sz w:val="22"/>
                <w:szCs w:val="20"/>
              </w:rPr>
            </w:pPr>
          </w:p>
          <w:p w14:paraId="2C6F3F98" w14:textId="77777777" w:rsidR="00292E61" w:rsidRDefault="00292E61" w:rsidP="00C651F6">
            <w:pPr>
              <w:tabs>
                <w:tab w:val="left" w:pos="2144"/>
              </w:tabs>
              <w:spacing w:after="120"/>
              <w:rPr>
                <w:rFonts w:cs="Arial"/>
                <w:sz w:val="22"/>
                <w:szCs w:val="20"/>
              </w:rPr>
            </w:pPr>
          </w:p>
          <w:p w14:paraId="470FA1A1" w14:textId="77777777" w:rsidR="00292E61" w:rsidRDefault="00292E61" w:rsidP="00C651F6">
            <w:pPr>
              <w:tabs>
                <w:tab w:val="left" w:pos="2144"/>
              </w:tabs>
              <w:spacing w:after="120"/>
              <w:rPr>
                <w:rFonts w:cs="Arial"/>
                <w:sz w:val="22"/>
                <w:szCs w:val="20"/>
              </w:rPr>
            </w:pPr>
          </w:p>
          <w:p w14:paraId="0BD8B7A4" w14:textId="4BA99512" w:rsidR="00292E61" w:rsidRDefault="002F1EB4" w:rsidP="00C651F6">
            <w:pPr>
              <w:tabs>
                <w:tab w:val="left" w:pos="2144"/>
              </w:tabs>
              <w:spacing w:after="120"/>
              <w:rPr>
                <w:rFonts w:cs="Arial"/>
                <w:sz w:val="22"/>
                <w:szCs w:val="20"/>
              </w:rPr>
            </w:pPr>
            <w:r w:rsidRPr="00805F73">
              <w:rPr>
                <w:rFonts w:cs="Arial"/>
                <w:sz w:val="22"/>
                <w:szCs w:val="20"/>
              </w:rPr>
              <w:t xml:space="preserve">Encuesta de </w:t>
            </w:r>
            <w:r w:rsidR="00292E61">
              <w:rPr>
                <w:rFonts w:cs="Arial"/>
                <w:sz w:val="22"/>
                <w:szCs w:val="20"/>
              </w:rPr>
              <w:t>clima</w:t>
            </w:r>
          </w:p>
          <w:p w14:paraId="00C10C4C" w14:textId="78655EC0" w:rsidR="002F1EB4" w:rsidRPr="00805F73" w:rsidRDefault="009026CE" w:rsidP="00C651F6">
            <w:pPr>
              <w:tabs>
                <w:tab w:val="left" w:pos="2144"/>
              </w:tabs>
              <w:spacing w:after="12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Batería</w:t>
            </w:r>
            <w:r w:rsidR="00DE65CE" w:rsidRPr="00805F73">
              <w:rPr>
                <w:rFonts w:cs="Arial"/>
                <w:sz w:val="22"/>
                <w:szCs w:val="20"/>
              </w:rPr>
              <w:t xml:space="preserve"> de </w:t>
            </w:r>
            <w:r w:rsidR="00DF1775" w:rsidRPr="00805F73">
              <w:rPr>
                <w:rFonts w:cs="Arial"/>
                <w:sz w:val="22"/>
                <w:szCs w:val="20"/>
              </w:rPr>
              <w:t>riesgo</w:t>
            </w:r>
            <w:r>
              <w:rPr>
                <w:rFonts w:cs="Arial"/>
                <w:sz w:val="22"/>
                <w:szCs w:val="20"/>
              </w:rPr>
              <w:t xml:space="preserve"> </w:t>
            </w:r>
            <w:r w:rsidR="00DF1775" w:rsidRPr="00805F73">
              <w:rPr>
                <w:rFonts w:cs="Arial"/>
                <w:sz w:val="22"/>
                <w:szCs w:val="20"/>
              </w:rPr>
              <w:t>psicosocial</w:t>
            </w:r>
          </w:p>
          <w:p w14:paraId="0A1C2F50" w14:textId="757EBE5D" w:rsidR="00C651F6" w:rsidRPr="00805F73" w:rsidRDefault="00C651F6" w:rsidP="00C651F6">
            <w:pPr>
              <w:tabs>
                <w:tab w:val="left" w:pos="2144"/>
              </w:tabs>
              <w:spacing w:after="120"/>
              <w:rPr>
                <w:rFonts w:cs="Arial"/>
                <w:sz w:val="22"/>
                <w:szCs w:val="20"/>
              </w:rPr>
            </w:pPr>
          </w:p>
        </w:tc>
      </w:tr>
      <w:tr w:rsidR="0043300D" w:rsidRPr="00805F73" w14:paraId="43A04F8B" w14:textId="77777777" w:rsidTr="00A9572A">
        <w:trPr>
          <w:trHeight w:val="720"/>
        </w:trPr>
        <w:tc>
          <w:tcPr>
            <w:tcW w:w="237" w:type="pct"/>
          </w:tcPr>
          <w:p w14:paraId="6C5786FB" w14:textId="77777777" w:rsidR="0043300D" w:rsidRPr="00141719" w:rsidRDefault="00315136" w:rsidP="00461E1E">
            <w:pPr>
              <w:spacing w:after="120"/>
              <w:jc w:val="both"/>
              <w:rPr>
                <w:rFonts w:cs="Arial"/>
                <w:b/>
                <w:bCs/>
                <w:sz w:val="22"/>
                <w:szCs w:val="20"/>
              </w:rPr>
            </w:pPr>
            <w:r w:rsidRPr="00141719">
              <w:rPr>
                <w:rFonts w:cs="Arial"/>
                <w:b/>
                <w:bCs/>
                <w:sz w:val="22"/>
                <w:szCs w:val="20"/>
              </w:rPr>
              <w:t>2</w:t>
            </w:r>
          </w:p>
        </w:tc>
        <w:tc>
          <w:tcPr>
            <w:tcW w:w="2861" w:type="pct"/>
          </w:tcPr>
          <w:p w14:paraId="74E24CBB" w14:textId="77777777" w:rsidR="0043300D" w:rsidRPr="00805F73" w:rsidRDefault="00620967" w:rsidP="007438F5">
            <w:pPr>
              <w:spacing w:after="120"/>
              <w:jc w:val="both"/>
              <w:rPr>
                <w:rFonts w:cs="Arial"/>
                <w:b/>
                <w:sz w:val="22"/>
                <w:szCs w:val="20"/>
              </w:rPr>
            </w:pPr>
            <w:r w:rsidRPr="00805F73">
              <w:rPr>
                <w:rFonts w:cs="Arial"/>
                <w:b/>
                <w:sz w:val="22"/>
                <w:szCs w:val="20"/>
              </w:rPr>
              <w:t xml:space="preserve">Elaborar Plan de </w:t>
            </w:r>
            <w:r w:rsidR="00AC49FF" w:rsidRPr="00805F73">
              <w:rPr>
                <w:rFonts w:cs="Arial"/>
                <w:b/>
                <w:sz w:val="22"/>
                <w:szCs w:val="20"/>
              </w:rPr>
              <w:t>Bienestar</w:t>
            </w:r>
            <w:r w:rsidR="00AF2C78" w:rsidRPr="00805F73">
              <w:rPr>
                <w:rFonts w:cs="Arial"/>
                <w:b/>
                <w:sz w:val="22"/>
                <w:szCs w:val="20"/>
              </w:rPr>
              <w:t>:</w:t>
            </w:r>
          </w:p>
          <w:p w14:paraId="3C8D4A42" w14:textId="77777777" w:rsidR="009026CE" w:rsidRDefault="009026CE" w:rsidP="001C7C5A">
            <w:pPr>
              <w:pStyle w:val="Default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Durante el mes de enero, s</w:t>
            </w:r>
            <w:r w:rsidR="00AF2C78" w:rsidRPr="00805F73">
              <w:rPr>
                <w:sz w:val="22"/>
                <w:szCs w:val="20"/>
              </w:rPr>
              <w:t xml:space="preserve">e elabora el </w:t>
            </w:r>
            <w:r>
              <w:rPr>
                <w:sz w:val="22"/>
                <w:szCs w:val="20"/>
              </w:rPr>
              <w:t>p</w:t>
            </w:r>
            <w:r w:rsidR="00AF2C78" w:rsidRPr="00805F73">
              <w:rPr>
                <w:sz w:val="22"/>
                <w:szCs w:val="20"/>
              </w:rPr>
              <w:t xml:space="preserve">lan de </w:t>
            </w:r>
            <w:r>
              <w:rPr>
                <w:sz w:val="22"/>
                <w:szCs w:val="20"/>
              </w:rPr>
              <w:t>b</w:t>
            </w:r>
            <w:r w:rsidR="00AC49FF" w:rsidRPr="00805F73">
              <w:rPr>
                <w:sz w:val="22"/>
                <w:szCs w:val="20"/>
              </w:rPr>
              <w:t xml:space="preserve">ienestar </w:t>
            </w:r>
            <w:r w:rsidR="00AF2C78" w:rsidRPr="00805F73">
              <w:rPr>
                <w:sz w:val="22"/>
                <w:szCs w:val="20"/>
              </w:rPr>
              <w:t>con las necesidades identificadas y se inician las gestiones para su desarrollo</w:t>
            </w:r>
            <w:r w:rsidR="00AC49FF" w:rsidRPr="00805F73">
              <w:rPr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t xml:space="preserve"> </w:t>
            </w:r>
          </w:p>
          <w:p w14:paraId="78691101" w14:textId="77777777" w:rsidR="00AF2C78" w:rsidRDefault="009026CE" w:rsidP="001C7C5A">
            <w:pPr>
              <w:pStyle w:val="Default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Una vez creado el plan, debe enviarse copia al área de planeación, para la respectiva publicación antes del 31 de enero de cada año. </w:t>
            </w:r>
          </w:p>
          <w:p w14:paraId="28A6A463" w14:textId="2393CE96" w:rsidR="001C1A92" w:rsidRPr="00805F73" w:rsidRDefault="001C1A92" w:rsidP="001C7C5A">
            <w:pPr>
              <w:pStyle w:val="Default"/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928" w:type="pct"/>
            <w:vAlign w:val="center"/>
          </w:tcPr>
          <w:p w14:paraId="1BFD2696" w14:textId="0329BD7D" w:rsidR="00A9572A" w:rsidRPr="00805F73" w:rsidRDefault="00A9572A" w:rsidP="00A9572A">
            <w:pPr>
              <w:tabs>
                <w:tab w:val="left" w:pos="2144"/>
              </w:tabs>
              <w:spacing w:after="120"/>
              <w:jc w:val="center"/>
              <w:rPr>
                <w:rFonts w:cs="Arial"/>
                <w:sz w:val="22"/>
                <w:szCs w:val="20"/>
              </w:rPr>
            </w:pPr>
            <w:r w:rsidRPr="00805F73">
              <w:rPr>
                <w:rFonts w:cs="Arial"/>
                <w:sz w:val="22"/>
                <w:szCs w:val="20"/>
              </w:rPr>
              <w:t>Jefe de Gestión Humana.</w:t>
            </w:r>
          </w:p>
          <w:p w14:paraId="59BDF9F2" w14:textId="77777777" w:rsidR="0043300D" w:rsidRPr="00805F73" w:rsidRDefault="0043300D" w:rsidP="00AC49FF">
            <w:pPr>
              <w:tabs>
                <w:tab w:val="left" w:pos="2144"/>
              </w:tabs>
              <w:spacing w:after="120"/>
              <w:jc w:val="center"/>
              <w:rPr>
                <w:rFonts w:cs="Arial"/>
                <w:sz w:val="22"/>
                <w:szCs w:val="20"/>
              </w:rPr>
            </w:pPr>
          </w:p>
        </w:tc>
        <w:tc>
          <w:tcPr>
            <w:tcW w:w="974" w:type="pct"/>
            <w:vAlign w:val="center"/>
          </w:tcPr>
          <w:p w14:paraId="682A8E41" w14:textId="77777777" w:rsidR="0043300D" w:rsidRPr="00805F73" w:rsidRDefault="002F1EB4" w:rsidP="00A9572A">
            <w:pPr>
              <w:tabs>
                <w:tab w:val="left" w:pos="2144"/>
              </w:tabs>
              <w:spacing w:after="120"/>
              <w:jc w:val="center"/>
              <w:rPr>
                <w:rFonts w:cs="Arial"/>
                <w:sz w:val="22"/>
                <w:szCs w:val="20"/>
              </w:rPr>
            </w:pPr>
            <w:r w:rsidRPr="00805F73">
              <w:rPr>
                <w:rFonts w:cs="Arial"/>
                <w:sz w:val="22"/>
                <w:szCs w:val="20"/>
              </w:rPr>
              <w:t>Plan de bienestar laboral</w:t>
            </w:r>
          </w:p>
        </w:tc>
      </w:tr>
      <w:tr w:rsidR="00A9572A" w:rsidRPr="00805F73" w14:paraId="3A8B3EDA" w14:textId="77777777" w:rsidTr="00304194">
        <w:trPr>
          <w:trHeight w:val="720"/>
        </w:trPr>
        <w:tc>
          <w:tcPr>
            <w:tcW w:w="237" w:type="pct"/>
          </w:tcPr>
          <w:p w14:paraId="781871F7" w14:textId="77777777" w:rsidR="00A9572A" w:rsidRPr="00141719" w:rsidRDefault="00A9572A" w:rsidP="00461E1E">
            <w:pPr>
              <w:spacing w:after="120"/>
              <w:jc w:val="both"/>
              <w:rPr>
                <w:rFonts w:cs="Arial"/>
                <w:b/>
                <w:bCs/>
                <w:sz w:val="22"/>
                <w:szCs w:val="20"/>
              </w:rPr>
            </w:pPr>
            <w:r w:rsidRPr="00141719">
              <w:rPr>
                <w:rFonts w:cs="Arial"/>
                <w:b/>
                <w:bCs/>
                <w:sz w:val="22"/>
                <w:szCs w:val="20"/>
              </w:rPr>
              <w:t>3</w:t>
            </w:r>
          </w:p>
        </w:tc>
        <w:tc>
          <w:tcPr>
            <w:tcW w:w="2861" w:type="pct"/>
          </w:tcPr>
          <w:p w14:paraId="5CD91534" w14:textId="77777777" w:rsidR="00A9572A" w:rsidRPr="00805F73" w:rsidRDefault="00A9572A" w:rsidP="007438F5">
            <w:pPr>
              <w:spacing w:after="120"/>
              <w:jc w:val="both"/>
              <w:rPr>
                <w:rFonts w:cs="Arial"/>
                <w:b/>
                <w:sz w:val="22"/>
                <w:szCs w:val="20"/>
              </w:rPr>
            </w:pPr>
            <w:r w:rsidRPr="00805F73">
              <w:rPr>
                <w:rFonts w:cs="Arial"/>
                <w:b/>
                <w:sz w:val="22"/>
                <w:szCs w:val="20"/>
              </w:rPr>
              <w:t xml:space="preserve">Aprobación del Plan de </w:t>
            </w:r>
            <w:r w:rsidR="00AC49FF" w:rsidRPr="00805F73">
              <w:rPr>
                <w:rFonts w:cs="Arial"/>
                <w:b/>
                <w:sz w:val="22"/>
                <w:szCs w:val="20"/>
              </w:rPr>
              <w:t>Bienestar</w:t>
            </w:r>
            <w:r w:rsidRPr="00805F73">
              <w:rPr>
                <w:rFonts w:cs="Arial"/>
                <w:b/>
                <w:sz w:val="22"/>
                <w:szCs w:val="20"/>
              </w:rPr>
              <w:t>:</w:t>
            </w:r>
          </w:p>
          <w:p w14:paraId="2A1ABB92" w14:textId="77777777" w:rsidR="00A9572A" w:rsidRDefault="00A9572A" w:rsidP="008B5D99">
            <w:pPr>
              <w:spacing w:after="120"/>
              <w:jc w:val="both"/>
              <w:rPr>
                <w:rFonts w:cs="Arial"/>
                <w:sz w:val="22"/>
                <w:szCs w:val="20"/>
              </w:rPr>
            </w:pPr>
            <w:r w:rsidRPr="00805F73">
              <w:rPr>
                <w:rFonts w:cs="Arial"/>
                <w:sz w:val="22"/>
                <w:szCs w:val="20"/>
              </w:rPr>
              <w:t xml:space="preserve">El plan de </w:t>
            </w:r>
            <w:r w:rsidR="008B5D99" w:rsidRPr="00805F73">
              <w:rPr>
                <w:rFonts w:cs="Arial"/>
                <w:sz w:val="22"/>
                <w:szCs w:val="20"/>
              </w:rPr>
              <w:t>bienestar</w:t>
            </w:r>
            <w:r w:rsidRPr="00805F73">
              <w:rPr>
                <w:rFonts w:cs="Arial"/>
                <w:sz w:val="22"/>
                <w:szCs w:val="20"/>
              </w:rPr>
              <w:t xml:space="preserve"> será aprobado por</w:t>
            </w:r>
            <w:r w:rsidR="00AC49FF" w:rsidRPr="00805F73">
              <w:rPr>
                <w:rFonts w:cs="Arial"/>
                <w:sz w:val="22"/>
                <w:szCs w:val="20"/>
              </w:rPr>
              <w:t xml:space="preserve"> la Gerencia, </w:t>
            </w:r>
            <w:r w:rsidRPr="00805F73">
              <w:rPr>
                <w:rFonts w:cs="Arial"/>
                <w:sz w:val="22"/>
                <w:szCs w:val="20"/>
              </w:rPr>
              <w:t>de acuerdo al presupuesto y a las políticas establecidas para ello.</w:t>
            </w:r>
          </w:p>
          <w:p w14:paraId="0F0F4B21" w14:textId="71BE3C43" w:rsidR="001C1A92" w:rsidRPr="00805F73" w:rsidRDefault="001C1A92" w:rsidP="008B5D99">
            <w:pPr>
              <w:spacing w:after="120"/>
              <w:jc w:val="both"/>
              <w:rPr>
                <w:rFonts w:cs="Arial"/>
                <w:sz w:val="22"/>
                <w:szCs w:val="20"/>
              </w:rPr>
            </w:pPr>
          </w:p>
        </w:tc>
        <w:tc>
          <w:tcPr>
            <w:tcW w:w="928" w:type="pct"/>
            <w:vAlign w:val="center"/>
          </w:tcPr>
          <w:p w14:paraId="58C1DF4B" w14:textId="77777777" w:rsidR="00A9572A" w:rsidRPr="00805F73" w:rsidRDefault="00AC49FF" w:rsidP="00304194">
            <w:pPr>
              <w:tabs>
                <w:tab w:val="left" w:pos="2144"/>
              </w:tabs>
              <w:spacing w:after="120"/>
              <w:jc w:val="center"/>
              <w:rPr>
                <w:rFonts w:cs="Arial"/>
                <w:sz w:val="22"/>
                <w:szCs w:val="20"/>
              </w:rPr>
            </w:pPr>
            <w:r w:rsidRPr="00805F73">
              <w:rPr>
                <w:rFonts w:cs="Arial"/>
                <w:sz w:val="22"/>
                <w:szCs w:val="20"/>
              </w:rPr>
              <w:t>Gerente</w:t>
            </w:r>
          </w:p>
        </w:tc>
        <w:tc>
          <w:tcPr>
            <w:tcW w:w="974" w:type="pct"/>
            <w:vAlign w:val="center"/>
          </w:tcPr>
          <w:p w14:paraId="20A023D4" w14:textId="15987796" w:rsidR="00A9572A" w:rsidRPr="00805F73" w:rsidRDefault="009026CE" w:rsidP="00304194">
            <w:pPr>
              <w:tabs>
                <w:tab w:val="left" w:pos="2144"/>
              </w:tabs>
              <w:spacing w:after="120"/>
              <w:jc w:val="center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Plan</w:t>
            </w:r>
            <w:r w:rsidR="001C7C5A" w:rsidRPr="00805F73">
              <w:rPr>
                <w:rFonts w:cs="Arial"/>
                <w:sz w:val="22"/>
                <w:szCs w:val="20"/>
              </w:rPr>
              <w:t xml:space="preserve"> de </w:t>
            </w:r>
            <w:r>
              <w:rPr>
                <w:rFonts w:cs="Arial"/>
                <w:sz w:val="22"/>
                <w:szCs w:val="20"/>
              </w:rPr>
              <w:t>b</w:t>
            </w:r>
            <w:r w:rsidR="001C7C5A" w:rsidRPr="00805F73">
              <w:rPr>
                <w:rFonts w:cs="Arial"/>
                <w:sz w:val="22"/>
                <w:szCs w:val="20"/>
              </w:rPr>
              <w:t xml:space="preserve">ienestar </w:t>
            </w:r>
            <w:r>
              <w:rPr>
                <w:rFonts w:cs="Arial"/>
                <w:sz w:val="22"/>
                <w:szCs w:val="20"/>
              </w:rPr>
              <w:t>l</w:t>
            </w:r>
            <w:r w:rsidR="001C7C5A" w:rsidRPr="00805F73">
              <w:rPr>
                <w:rFonts w:cs="Arial"/>
                <w:sz w:val="22"/>
                <w:szCs w:val="20"/>
              </w:rPr>
              <w:t>aboral</w:t>
            </w:r>
          </w:p>
        </w:tc>
      </w:tr>
      <w:tr w:rsidR="0043300D" w:rsidRPr="00805F73" w14:paraId="563412A8" w14:textId="77777777" w:rsidTr="00304194">
        <w:trPr>
          <w:trHeight w:val="720"/>
        </w:trPr>
        <w:tc>
          <w:tcPr>
            <w:tcW w:w="237" w:type="pct"/>
          </w:tcPr>
          <w:p w14:paraId="0AF70BF0" w14:textId="77777777" w:rsidR="0043300D" w:rsidRPr="00141719" w:rsidRDefault="00FD3274" w:rsidP="00461E1E">
            <w:pPr>
              <w:spacing w:after="120"/>
              <w:jc w:val="both"/>
              <w:rPr>
                <w:rFonts w:cs="Arial"/>
                <w:b/>
                <w:bCs/>
                <w:sz w:val="22"/>
                <w:szCs w:val="20"/>
              </w:rPr>
            </w:pPr>
            <w:r w:rsidRPr="00141719">
              <w:rPr>
                <w:rFonts w:cs="Arial"/>
                <w:b/>
                <w:bCs/>
                <w:sz w:val="22"/>
                <w:szCs w:val="20"/>
              </w:rPr>
              <w:t>4</w:t>
            </w:r>
          </w:p>
        </w:tc>
        <w:tc>
          <w:tcPr>
            <w:tcW w:w="2861" w:type="pct"/>
          </w:tcPr>
          <w:p w14:paraId="4291A864" w14:textId="77777777" w:rsidR="00AF2C78" w:rsidRPr="00805F73" w:rsidRDefault="00AF2C78" w:rsidP="007438F5">
            <w:pPr>
              <w:spacing w:after="120"/>
              <w:jc w:val="both"/>
              <w:rPr>
                <w:rFonts w:cs="Arial"/>
                <w:b/>
                <w:sz w:val="22"/>
                <w:szCs w:val="20"/>
              </w:rPr>
            </w:pPr>
            <w:r w:rsidRPr="00805F73">
              <w:rPr>
                <w:rFonts w:cs="Arial"/>
                <w:b/>
                <w:sz w:val="22"/>
                <w:szCs w:val="20"/>
              </w:rPr>
              <w:t xml:space="preserve">Ejecución del </w:t>
            </w:r>
            <w:r w:rsidR="00AC49FF" w:rsidRPr="00805F73">
              <w:rPr>
                <w:rFonts w:cs="Arial"/>
                <w:b/>
                <w:sz w:val="22"/>
                <w:szCs w:val="20"/>
              </w:rPr>
              <w:t>Plan de Bienestar:</w:t>
            </w:r>
          </w:p>
          <w:p w14:paraId="68F5D2A0" w14:textId="77777777" w:rsidR="0043300D" w:rsidRPr="00805F73" w:rsidRDefault="00304194" w:rsidP="00AC49FF">
            <w:pPr>
              <w:pStyle w:val="Default"/>
              <w:jc w:val="both"/>
              <w:rPr>
                <w:sz w:val="22"/>
                <w:szCs w:val="20"/>
              </w:rPr>
            </w:pPr>
            <w:r w:rsidRPr="00805F73">
              <w:rPr>
                <w:sz w:val="22"/>
                <w:szCs w:val="20"/>
              </w:rPr>
              <w:t xml:space="preserve">Se lleva a cabo </w:t>
            </w:r>
            <w:r w:rsidR="00AC49FF" w:rsidRPr="00805F73">
              <w:rPr>
                <w:sz w:val="22"/>
                <w:szCs w:val="20"/>
              </w:rPr>
              <w:t>el Plan de Bienestar aprobado</w:t>
            </w:r>
            <w:r w:rsidRPr="00805F73">
              <w:rPr>
                <w:sz w:val="22"/>
                <w:szCs w:val="20"/>
              </w:rPr>
              <w:t>.</w:t>
            </w:r>
          </w:p>
          <w:p w14:paraId="6AFE963D" w14:textId="77777777" w:rsidR="00A66F3F" w:rsidRDefault="00A66F3F" w:rsidP="00AC49FF">
            <w:pPr>
              <w:pStyle w:val="Default"/>
              <w:jc w:val="both"/>
              <w:rPr>
                <w:sz w:val="22"/>
                <w:szCs w:val="20"/>
              </w:rPr>
            </w:pPr>
            <w:r w:rsidRPr="00805F73">
              <w:rPr>
                <w:sz w:val="22"/>
                <w:szCs w:val="20"/>
              </w:rPr>
              <w:t>Se designan los funcionarios, recursos o proveedores para ejecutar los programas aprobados.</w:t>
            </w:r>
          </w:p>
          <w:p w14:paraId="399E3D36" w14:textId="5E9A92CC" w:rsidR="001C1A92" w:rsidRPr="00805F73" w:rsidRDefault="001C1A92" w:rsidP="00AC49FF">
            <w:pPr>
              <w:pStyle w:val="Default"/>
              <w:jc w:val="both"/>
              <w:rPr>
                <w:sz w:val="22"/>
                <w:szCs w:val="20"/>
              </w:rPr>
            </w:pPr>
          </w:p>
        </w:tc>
        <w:tc>
          <w:tcPr>
            <w:tcW w:w="928" w:type="pct"/>
            <w:vAlign w:val="center"/>
          </w:tcPr>
          <w:p w14:paraId="6AE94EBD" w14:textId="77777777" w:rsidR="009026CE" w:rsidRDefault="009026CE" w:rsidP="00304194">
            <w:pPr>
              <w:tabs>
                <w:tab w:val="left" w:pos="2144"/>
              </w:tabs>
              <w:spacing w:after="120"/>
              <w:jc w:val="center"/>
              <w:rPr>
                <w:rFonts w:cs="Arial"/>
                <w:sz w:val="22"/>
                <w:szCs w:val="20"/>
              </w:rPr>
            </w:pPr>
          </w:p>
          <w:p w14:paraId="7CCABBE9" w14:textId="77777777" w:rsidR="009026CE" w:rsidRDefault="009026CE" w:rsidP="00304194">
            <w:pPr>
              <w:tabs>
                <w:tab w:val="left" w:pos="2144"/>
              </w:tabs>
              <w:spacing w:after="120"/>
              <w:jc w:val="center"/>
              <w:rPr>
                <w:rFonts w:cs="Arial"/>
                <w:sz w:val="22"/>
                <w:szCs w:val="20"/>
              </w:rPr>
            </w:pPr>
          </w:p>
          <w:p w14:paraId="1E14EB37" w14:textId="0897C28C" w:rsidR="00304194" w:rsidRPr="00805F73" w:rsidRDefault="00304194" w:rsidP="009026CE">
            <w:pPr>
              <w:tabs>
                <w:tab w:val="left" w:pos="2144"/>
              </w:tabs>
              <w:spacing w:after="120"/>
              <w:jc w:val="center"/>
              <w:rPr>
                <w:rFonts w:cs="Arial"/>
                <w:sz w:val="22"/>
                <w:szCs w:val="20"/>
              </w:rPr>
            </w:pPr>
            <w:r w:rsidRPr="00805F73">
              <w:rPr>
                <w:rFonts w:cs="Arial"/>
                <w:sz w:val="22"/>
                <w:szCs w:val="20"/>
              </w:rPr>
              <w:t>Jefe de Gestión Humana.</w:t>
            </w:r>
          </w:p>
        </w:tc>
        <w:tc>
          <w:tcPr>
            <w:tcW w:w="974" w:type="pct"/>
            <w:vAlign w:val="center"/>
          </w:tcPr>
          <w:p w14:paraId="7B353E9F" w14:textId="77777777" w:rsidR="009026CE" w:rsidRDefault="009026CE" w:rsidP="00304194">
            <w:pPr>
              <w:tabs>
                <w:tab w:val="left" w:pos="2144"/>
              </w:tabs>
              <w:spacing w:after="120"/>
              <w:jc w:val="center"/>
              <w:rPr>
                <w:rFonts w:cs="Arial"/>
                <w:sz w:val="22"/>
                <w:szCs w:val="20"/>
              </w:rPr>
            </w:pPr>
          </w:p>
          <w:p w14:paraId="76D7F738" w14:textId="15307B54" w:rsidR="00A66F3F" w:rsidRPr="00805F73" w:rsidRDefault="001C7C5A" w:rsidP="009026CE">
            <w:pPr>
              <w:tabs>
                <w:tab w:val="left" w:pos="2144"/>
              </w:tabs>
              <w:spacing w:after="120"/>
              <w:jc w:val="center"/>
              <w:rPr>
                <w:rFonts w:cs="Arial"/>
                <w:sz w:val="22"/>
                <w:szCs w:val="20"/>
              </w:rPr>
            </w:pPr>
            <w:r w:rsidRPr="00805F73">
              <w:rPr>
                <w:rFonts w:cs="Arial"/>
                <w:sz w:val="22"/>
                <w:szCs w:val="20"/>
              </w:rPr>
              <w:t>Plan de bienestar laboral</w:t>
            </w:r>
          </w:p>
        </w:tc>
      </w:tr>
      <w:tr w:rsidR="00352774" w:rsidRPr="00805F73" w14:paraId="407F8945" w14:textId="77777777" w:rsidTr="00304194">
        <w:trPr>
          <w:trHeight w:val="720"/>
        </w:trPr>
        <w:tc>
          <w:tcPr>
            <w:tcW w:w="237" w:type="pct"/>
          </w:tcPr>
          <w:p w14:paraId="26BCA5DA" w14:textId="77777777" w:rsidR="00352774" w:rsidRPr="00141719" w:rsidRDefault="00AC49FF" w:rsidP="00461E1E">
            <w:pPr>
              <w:spacing w:after="120"/>
              <w:jc w:val="both"/>
              <w:rPr>
                <w:rFonts w:cs="Arial"/>
                <w:b/>
                <w:bCs/>
                <w:sz w:val="22"/>
                <w:szCs w:val="20"/>
              </w:rPr>
            </w:pPr>
            <w:r w:rsidRPr="00141719">
              <w:rPr>
                <w:rFonts w:cs="Arial"/>
                <w:b/>
                <w:bCs/>
                <w:sz w:val="22"/>
                <w:szCs w:val="20"/>
              </w:rPr>
              <w:t>5</w:t>
            </w:r>
          </w:p>
        </w:tc>
        <w:tc>
          <w:tcPr>
            <w:tcW w:w="2861" w:type="pct"/>
          </w:tcPr>
          <w:p w14:paraId="2E336879" w14:textId="257AF7F9" w:rsidR="00414FD6" w:rsidRPr="00805F73" w:rsidRDefault="009026CE" w:rsidP="007438F5">
            <w:pPr>
              <w:pStyle w:val="NormalWeb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Seguimiento plan de bienestar</w:t>
            </w:r>
            <w:r w:rsidR="00AF2C78" w:rsidRPr="00805F73">
              <w:rPr>
                <w:rFonts w:ascii="Arial" w:hAnsi="Arial" w:cs="Arial"/>
                <w:b/>
                <w:sz w:val="22"/>
                <w:szCs w:val="20"/>
              </w:rPr>
              <w:t>:</w:t>
            </w:r>
          </w:p>
          <w:p w14:paraId="6575984A" w14:textId="55D91ACB" w:rsidR="00AF2C78" w:rsidRDefault="00395991" w:rsidP="00395991">
            <w:pPr>
              <w:pStyle w:val="Default"/>
              <w:jc w:val="both"/>
              <w:rPr>
                <w:sz w:val="22"/>
                <w:szCs w:val="20"/>
              </w:rPr>
            </w:pPr>
            <w:r w:rsidRPr="00805F73">
              <w:rPr>
                <w:sz w:val="22"/>
                <w:szCs w:val="20"/>
              </w:rPr>
              <w:t xml:space="preserve">Realizar </w:t>
            </w:r>
            <w:r w:rsidR="009026CE">
              <w:rPr>
                <w:sz w:val="22"/>
                <w:szCs w:val="20"/>
              </w:rPr>
              <w:t>el</w:t>
            </w:r>
            <w:r w:rsidRPr="00805F73">
              <w:rPr>
                <w:sz w:val="22"/>
                <w:szCs w:val="20"/>
              </w:rPr>
              <w:t xml:space="preserve"> seguimiento al plan de bienestar mediante </w:t>
            </w:r>
            <w:r w:rsidR="009026CE">
              <w:rPr>
                <w:sz w:val="22"/>
                <w:szCs w:val="20"/>
              </w:rPr>
              <w:t>la evidencia del desarrollo de las habilidades contempladas.</w:t>
            </w:r>
          </w:p>
          <w:p w14:paraId="053BC05A" w14:textId="2F2DD42D" w:rsidR="009026CE" w:rsidRPr="00805F73" w:rsidRDefault="009026CE" w:rsidP="00395991">
            <w:pPr>
              <w:pStyle w:val="Default"/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928" w:type="pct"/>
            <w:vAlign w:val="center"/>
          </w:tcPr>
          <w:p w14:paraId="5C2D7F08" w14:textId="77777777" w:rsidR="009026CE" w:rsidRDefault="009026CE" w:rsidP="00FD3274">
            <w:pPr>
              <w:tabs>
                <w:tab w:val="left" w:pos="2144"/>
              </w:tabs>
              <w:spacing w:after="120"/>
              <w:jc w:val="center"/>
              <w:rPr>
                <w:rFonts w:cs="Arial"/>
                <w:sz w:val="22"/>
                <w:szCs w:val="20"/>
              </w:rPr>
            </w:pPr>
          </w:p>
          <w:p w14:paraId="604F00BB" w14:textId="66FEE895" w:rsidR="00FD3274" w:rsidRPr="00805F73" w:rsidRDefault="00FD3274" w:rsidP="00FD3274">
            <w:pPr>
              <w:tabs>
                <w:tab w:val="left" w:pos="2144"/>
              </w:tabs>
              <w:spacing w:after="120"/>
              <w:jc w:val="center"/>
              <w:rPr>
                <w:rFonts w:cs="Arial"/>
                <w:sz w:val="22"/>
                <w:szCs w:val="20"/>
              </w:rPr>
            </w:pPr>
            <w:r w:rsidRPr="00805F73">
              <w:rPr>
                <w:rFonts w:cs="Arial"/>
                <w:sz w:val="22"/>
                <w:szCs w:val="20"/>
              </w:rPr>
              <w:t>Jefe de Gestión Humana.</w:t>
            </w:r>
          </w:p>
          <w:p w14:paraId="51DBDD13" w14:textId="77777777" w:rsidR="00352774" w:rsidRPr="00805F73" w:rsidRDefault="00352774" w:rsidP="00AC49FF">
            <w:pPr>
              <w:tabs>
                <w:tab w:val="left" w:pos="2144"/>
              </w:tabs>
              <w:spacing w:after="120"/>
              <w:jc w:val="center"/>
              <w:rPr>
                <w:rFonts w:cs="Arial"/>
                <w:sz w:val="22"/>
                <w:szCs w:val="20"/>
              </w:rPr>
            </w:pPr>
          </w:p>
        </w:tc>
        <w:tc>
          <w:tcPr>
            <w:tcW w:w="974" w:type="pct"/>
            <w:vAlign w:val="center"/>
          </w:tcPr>
          <w:p w14:paraId="7ABD0541" w14:textId="586F4D1E" w:rsidR="00352774" w:rsidRPr="00805F73" w:rsidRDefault="00352774" w:rsidP="00304194">
            <w:pPr>
              <w:tabs>
                <w:tab w:val="left" w:pos="2144"/>
              </w:tabs>
              <w:spacing w:after="120"/>
              <w:jc w:val="center"/>
              <w:rPr>
                <w:rFonts w:cs="Arial"/>
                <w:sz w:val="22"/>
                <w:szCs w:val="20"/>
              </w:rPr>
            </w:pPr>
          </w:p>
        </w:tc>
      </w:tr>
      <w:tr w:rsidR="00810874" w:rsidRPr="00805F73" w14:paraId="2B862766" w14:textId="77777777" w:rsidTr="00304194">
        <w:trPr>
          <w:trHeight w:val="720"/>
        </w:trPr>
        <w:tc>
          <w:tcPr>
            <w:tcW w:w="237" w:type="pct"/>
          </w:tcPr>
          <w:p w14:paraId="77C2033D" w14:textId="77777777" w:rsidR="00810874" w:rsidRPr="00141719" w:rsidRDefault="00810874" w:rsidP="00461E1E">
            <w:pPr>
              <w:spacing w:after="120"/>
              <w:jc w:val="both"/>
              <w:rPr>
                <w:rFonts w:cs="Arial"/>
                <w:b/>
                <w:bCs/>
                <w:sz w:val="22"/>
                <w:szCs w:val="20"/>
              </w:rPr>
            </w:pPr>
            <w:r w:rsidRPr="00141719">
              <w:rPr>
                <w:rFonts w:cs="Arial"/>
                <w:b/>
                <w:bCs/>
                <w:sz w:val="22"/>
                <w:szCs w:val="20"/>
              </w:rPr>
              <w:lastRenderedPageBreak/>
              <w:t>6</w:t>
            </w:r>
          </w:p>
        </w:tc>
        <w:tc>
          <w:tcPr>
            <w:tcW w:w="2861" w:type="pct"/>
          </w:tcPr>
          <w:p w14:paraId="69033FEE" w14:textId="77777777" w:rsidR="00810874" w:rsidRPr="00805F73" w:rsidRDefault="00810874" w:rsidP="007438F5">
            <w:pPr>
              <w:pStyle w:val="NormalWeb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805F73">
              <w:rPr>
                <w:rFonts w:ascii="Arial" w:hAnsi="Arial" w:cs="Arial"/>
                <w:b/>
                <w:sz w:val="22"/>
                <w:szCs w:val="20"/>
              </w:rPr>
              <w:t xml:space="preserve">Medición del </w:t>
            </w:r>
            <w:r w:rsidR="00DF1775" w:rsidRPr="00805F73">
              <w:rPr>
                <w:rFonts w:ascii="Arial" w:hAnsi="Arial" w:cs="Arial"/>
                <w:b/>
                <w:sz w:val="22"/>
                <w:szCs w:val="20"/>
              </w:rPr>
              <w:t>riesgo psicosocial</w:t>
            </w:r>
            <w:r w:rsidRPr="00805F73">
              <w:rPr>
                <w:rFonts w:ascii="Arial" w:hAnsi="Arial" w:cs="Arial"/>
                <w:b/>
                <w:sz w:val="22"/>
                <w:szCs w:val="20"/>
              </w:rPr>
              <w:t>:</w:t>
            </w:r>
          </w:p>
          <w:p w14:paraId="3CB88892" w14:textId="77777777" w:rsidR="008B5D99" w:rsidRPr="00805F73" w:rsidRDefault="008B5D99" w:rsidP="007438F5">
            <w:pPr>
              <w:pStyle w:val="NormalWeb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805F73">
              <w:rPr>
                <w:rFonts w:ascii="Arial" w:hAnsi="Arial" w:cs="Arial"/>
                <w:sz w:val="22"/>
                <w:szCs w:val="20"/>
              </w:rPr>
              <w:t xml:space="preserve">Elaborar encuesta de </w:t>
            </w:r>
            <w:r w:rsidR="00DF1775" w:rsidRPr="00805F73">
              <w:rPr>
                <w:rFonts w:ascii="Arial" w:hAnsi="Arial" w:cs="Arial"/>
                <w:sz w:val="22"/>
                <w:szCs w:val="20"/>
              </w:rPr>
              <w:t>riesgo psicosocial</w:t>
            </w:r>
            <w:r w:rsidRPr="00805F73">
              <w:rPr>
                <w:rFonts w:ascii="Arial" w:hAnsi="Arial" w:cs="Arial"/>
                <w:sz w:val="22"/>
                <w:szCs w:val="20"/>
              </w:rPr>
              <w:t xml:space="preserve"> del personal de Telemedellín.</w:t>
            </w:r>
          </w:p>
          <w:p w14:paraId="1C8CD69F" w14:textId="77777777" w:rsidR="00A66F3F" w:rsidRDefault="00A66F3F" w:rsidP="007438F5">
            <w:pPr>
              <w:pStyle w:val="NormalWeb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805F73">
              <w:rPr>
                <w:rFonts w:ascii="Arial" w:hAnsi="Arial" w:cs="Arial"/>
                <w:sz w:val="22"/>
                <w:szCs w:val="20"/>
              </w:rPr>
              <w:t xml:space="preserve">Presentación de informe y resultados de la encuesta de </w:t>
            </w:r>
            <w:r w:rsidR="00DF1775" w:rsidRPr="00805F73">
              <w:rPr>
                <w:rFonts w:ascii="Arial" w:hAnsi="Arial" w:cs="Arial"/>
                <w:sz w:val="22"/>
                <w:szCs w:val="20"/>
              </w:rPr>
              <w:t>Riesgo psicosocial</w:t>
            </w:r>
            <w:r w:rsidRPr="00805F73">
              <w:rPr>
                <w:rFonts w:ascii="Arial" w:hAnsi="Arial" w:cs="Arial"/>
                <w:sz w:val="22"/>
                <w:szCs w:val="20"/>
              </w:rPr>
              <w:t>.</w:t>
            </w:r>
          </w:p>
          <w:p w14:paraId="0E5C0D3A" w14:textId="43D6A536" w:rsidR="001C1A92" w:rsidRPr="00805F73" w:rsidRDefault="001C1A92" w:rsidP="007438F5">
            <w:pPr>
              <w:pStyle w:val="NormalWeb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28" w:type="pct"/>
            <w:vAlign w:val="center"/>
          </w:tcPr>
          <w:p w14:paraId="7C7428C8" w14:textId="59CC6C0E" w:rsidR="00810874" w:rsidRPr="00805F73" w:rsidRDefault="001C7C5A" w:rsidP="00442008">
            <w:pPr>
              <w:tabs>
                <w:tab w:val="left" w:pos="2144"/>
              </w:tabs>
              <w:spacing w:after="120"/>
              <w:jc w:val="center"/>
              <w:rPr>
                <w:rFonts w:cs="Arial"/>
                <w:sz w:val="22"/>
                <w:szCs w:val="20"/>
              </w:rPr>
            </w:pPr>
            <w:r w:rsidRPr="00805F73">
              <w:rPr>
                <w:rFonts w:cs="Arial"/>
                <w:sz w:val="22"/>
                <w:szCs w:val="20"/>
              </w:rPr>
              <w:t xml:space="preserve">Entidad </w:t>
            </w:r>
            <w:r w:rsidR="00442008">
              <w:rPr>
                <w:rFonts w:cs="Arial"/>
                <w:sz w:val="22"/>
                <w:szCs w:val="20"/>
              </w:rPr>
              <w:t xml:space="preserve"> externa </w:t>
            </w:r>
            <w:r w:rsidRPr="00805F73">
              <w:rPr>
                <w:rFonts w:cs="Arial"/>
                <w:sz w:val="22"/>
                <w:szCs w:val="20"/>
              </w:rPr>
              <w:t xml:space="preserve">encuestadora </w:t>
            </w:r>
          </w:p>
        </w:tc>
        <w:tc>
          <w:tcPr>
            <w:tcW w:w="974" w:type="pct"/>
            <w:vAlign w:val="center"/>
          </w:tcPr>
          <w:p w14:paraId="0F4D8223" w14:textId="77777777" w:rsidR="00810874" w:rsidRPr="00805F73" w:rsidRDefault="003766CA" w:rsidP="00304194">
            <w:pPr>
              <w:tabs>
                <w:tab w:val="left" w:pos="2144"/>
              </w:tabs>
              <w:spacing w:after="120"/>
              <w:jc w:val="center"/>
              <w:rPr>
                <w:rFonts w:cs="Arial"/>
                <w:sz w:val="22"/>
                <w:szCs w:val="20"/>
              </w:rPr>
            </w:pPr>
            <w:r w:rsidRPr="00805F73">
              <w:rPr>
                <w:rFonts w:cs="Arial"/>
                <w:sz w:val="22"/>
                <w:szCs w:val="20"/>
              </w:rPr>
              <w:t xml:space="preserve">Encuesta </w:t>
            </w:r>
            <w:r w:rsidR="00B75F14" w:rsidRPr="00805F73">
              <w:rPr>
                <w:rFonts w:cs="Arial"/>
                <w:sz w:val="22"/>
                <w:szCs w:val="20"/>
              </w:rPr>
              <w:t xml:space="preserve">e informe </w:t>
            </w:r>
            <w:r w:rsidRPr="00805F73">
              <w:rPr>
                <w:rFonts w:cs="Arial"/>
                <w:sz w:val="22"/>
                <w:szCs w:val="20"/>
              </w:rPr>
              <w:t xml:space="preserve">de </w:t>
            </w:r>
            <w:r w:rsidR="00DF1775" w:rsidRPr="00805F73">
              <w:rPr>
                <w:rFonts w:cs="Arial"/>
                <w:sz w:val="22"/>
                <w:szCs w:val="20"/>
              </w:rPr>
              <w:t>riesgo psicosocial</w:t>
            </w:r>
          </w:p>
        </w:tc>
      </w:tr>
      <w:tr w:rsidR="00810874" w:rsidRPr="00805F73" w14:paraId="2C1A1F26" w14:textId="77777777" w:rsidTr="00304194">
        <w:trPr>
          <w:trHeight w:val="720"/>
        </w:trPr>
        <w:tc>
          <w:tcPr>
            <w:tcW w:w="237" w:type="pct"/>
          </w:tcPr>
          <w:p w14:paraId="54A22DC0" w14:textId="77777777" w:rsidR="00810874" w:rsidRPr="00141719" w:rsidRDefault="00810874" w:rsidP="00461E1E">
            <w:pPr>
              <w:spacing w:after="120"/>
              <w:jc w:val="both"/>
              <w:rPr>
                <w:rFonts w:cs="Arial"/>
                <w:b/>
                <w:bCs/>
                <w:sz w:val="22"/>
                <w:szCs w:val="20"/>
              </w:rPr>
            </w:pPr>
            <w:r w:rsidRPr="00141719">
              <w:rPr>
                <w:rFonts w:cs="Arial"/>
                <w:b/>
                <w:bCs/>
                <w:sz w:val="22"/>
                <w:szCs w:val="20"/>
              </w:rPr>
              <w:t>7</w:t>
            </w:r>
          </w:p>
        </w:tc>
        <w:tc>
          <w:tcPr>
            <w:tcW w:w="2861" w:type="pct"/>
          </w:tcPr>
          <w:p w14:paraId="6CC1F357" w14:textId="77777777" w:rsidR="00810874" w:rsidRPr="00805F73" w:rsidRDefault="00810874" w:rsidP="007438F5">
            <w:pPr>
              <w:pStyle w:val="NormalWeb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805F73">
              <w:rPr>
                <w:rFonts w:ascii="Arial" w:hAnsi="Arial" w:cs="Arial"/>
                <w:b/>
                <w:sz w:val="22"/>
                <w:szCs w:val="20"/>
              </w:rPr>
              <w:t xml:space="preserve">Seguimiento a la medición del </w:t>
            </w:r>
            <w:r w:rsidR="00DF1775" w:rsidRPr="00805F73">
              <w:rPr>
                <w:rFonts w:ascii="Arial" w:hAnsi="Arial" w:cs="Arial"/>
                <w:b/>
                <w:sz w:val="22"/>
                <w:szCs w:val="20"/>
              </w:rPr>
              <w:t>Riesgo psicosocial</w:t>
            </w:r>
            <w:r w:rsidRPr="00805F73">
              <w:rPr>
                <w:rFonts w:ascii="Arial" w:hAnsi="Arial" w:cs="Arial"/>
                <w:b/>
                <w:sz w:val="22"/>
                <w:szCs w:val="20"/>
              </w:rPr>
              <w:t>:</w:t>
            </w:r>
          </w:p>
          <w:p w14:paraId="25287D89" w14:textId="77777777" w:rsidR="008B5D99" w:rsidRDefault="00A66F3F" w:rsidP="007438F5">
            <w:pPr>
              <w:pStyle w:val="NormalWeb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805F73">
              <w:rPr>
                <w:rFonts w:ascii="Arial" w:hAnsi="Arial" w:cs="Arial"/>
                <w:sz w:val="22"/>
                <w:szCs w:val="20"/>
              </w:rPr>
              <w:t xml:space="preserve">De acuerdo a los resultados expuestos frente a la encuesta de </w:t>
            </w:r>
            <w:r w:rsidR="00DF1775" w:rsidRPr="00805F73">
              <w:rPr>
                <w:rFonts w:ascii="Arial" w:hAnsi="Arial" w:cs="Arial"/>
                <w:sz w:val="22"/>
                <w:szCs w:val="20"/>
              </w:rPr>
              <w:t>Riesgo psicosocial</w:t>
            </w:r>
            <w:r w:rsidRPr="00805F73">
              <w:rPr>
                <w:rFonts w:ascii="Arial" w:hAnsi="Arial" w:cs="Arial"/>
                <w:sz w:val="22"/>
                <w:szCs w:val="20"/>
              </w:rPr>
              <w:t>, se elabora en conjunto con la entidad encuestadora</w:t>
            </w:r>
            <w:r w:rsidR="00442008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805F73">
              <w:rPr>
                <w:rFonts w:ascii="Arial" w:hAnsi="Arial" w:cs="Arial"/>
                <w:sz w:val="22"/>
                <w:szCs w:val="20"/>
              </w:rPr>
              <w:t>un plan de seguimiento y mejoramiento</w:t>
            </w:r>
            <w:r w:rsidR="004363CB" w:rsidRPr="00805F73">
              <w:rPr>
                <w:rFonts w:ascii="Arial" w:hAnsi="Arial" w:cs="Arial"/>
                <w:sz w:val="22"/>
                <w:szCs w:val="20"/>
              </w:rPr>
              <w:t xml:space="preserve"> de los factores con baja calificación.</w:t>
            </w:r>
          </w:p>
          <w:p w14:paraId="67A15394" w14:textId="3219DC63" w:rsidR="00141719" w:rsidRPr="00805F73" w:rsidRDefault="00141719" w:rsidP="007438F5">
            <w:pPr>
              <w:pStyle w:val="NormalWeb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28" w:type="pct"/>
            <w:vAlign w:val="center"/>
          </w:tcPr>
          <w:p w14:paraId="33104216" w14:textId="226AC365" w:rsidR="00810874" w:rsidRPr="00805F73" w:rsidRDefault="004363CB" w:rsidP="00FD3274">
            <w:pPr>
              <w:tabs>
                <w:tab w:val="left" w:pos="2144"/>
              </w:tabs>
              <w:spacing w:after="120"/>
              <w:jc w:val="center"/>
              <w:rPr>
                <w:rFonts w:cs="Arial"/>
                <w:sz w:val="22"/>
                <w:szCs w:val="20"/>
              </w:rPr>
            </w:pPr>
            <w:r w:rsidRPr="00805F73">
              <w:rPr>
                <w:rFonts w:cs="Arial"/>
                <w:sz w:val="22"/>
                <w:szCs w:val="20"/>
              </w:rPr>
              <w:t xml:space="preserve">Jefe </w:t>
            </w:r>
            <w:r w:rsidR="00810874" w:rsidRPr="00805F73">
              <w:rPr>
                <w:rFonts w:cs="Arial"/>
                <w:sz w:val="22"/>
                <w:szCs w:val="20"/>
              </w:rPr>
              <w:t>de Gestión Humana.</w:t>
            </w:r>
          </w:p>
        </w:tc>
        <w:tc>
          <w:tcPr>
            <w:tcW w:w="974" w:type="pct"/>
            <w:vAlign w:val="center"/>
          </w:tcPr>
          <w:p w14:paraId="11C4205C" w14:textId="77777777" w:rsidR="00810874" w:rsidRPr="00805F73" w:rsidRDefault="004363CB" w:rsidP="00304194">
            <w:pPr>
              <w:tabs>
                <w:tab w:val="left" w:pos="2144"/>
              </w:tabs>
              <w:spacing w:after="120"/>
              <w:jc w:val="center"/>
              <w:rPr>
                <w:rFonts w:cs="Arial"/>
                <w:sz w:val="22"/>
                <w:szCs w:val="20"/>
              </w:rPr>
            </w:pPr>
            <w:r w:rsidRPr="00805F73">
              <w:rPr>
                <w:rFonts w:cs="Arial"/>
                <w:sz w:val="22"/>
                <w:szCs w:val="20"/>
              </w:rPr>
              <w:t>Plan de seguimiento y mejoramiento.</w:t>
            </w:r>
          </w:p>
        </w:tc>
      </w:tr>
    </w:tbl>
    <w:p w14:paraId="0129B15A" w14:textId="77777777" w:rsidR="00167F07" w:rsidRPr="00805F73" w:rsidRDefault="00167F07" w:rsidP="00461E1E">
      <w:pPr>
        <w:spacing w:after="120"/>
        <w:jc w:val="both"/>
        <w:rPr>
          <w:rFonts w:cs="Arial"/>
          <w:szCs w:val="22"/>
        </w:rPr>
      </w:pPr>
    </w:p>
    <w:p w14:paraId="3785742E" w14:textId="77777777" w:rsidR="0038352B" w:rsidRPr="00805F73" w:rsidRDefault="0038352B" w:rsidP="00461E1E">
      <w:pPr>
        <w:numPr>
          <w:ilvl w:val="0"/>
          <w:numId w:val="17"/>
        </w:numPr>
        <w:spacing w:after="120"/>
        <w:jc w:val="both"/>
        <w:rPr>
          <w:rFonts w:cs="Arial"/>
          <w:b/>
          <w:color w:val="000000"/>
          <w:szCs w:val="22"/>
        </w:rPr>
      </w:pPr>
      <w:r w:rsidRPr="00805F73">
        <w:rPr>
          <w:rFonts w:cs="Arial"/>
          <w:b/>
          <w:color w:val="000000"/>
          <w:szCs w:val="22"/>
        </w:rPr>
        <w:t>DOCUMENTOS DE REFERENCIA:</w:t>
      </w:r>
    </w:p>
    <w:p w14:paraId="15C6E22E" w14:textId="77777777" w:rsidR="00FF3A5F" w:rsidRPr="00805F73" w:rsidRDefault="00FF3A5F" w:rsidP="00FF3A5F">
      <w:pPr>
        <w:spacing w:after="120"/>
        <w:jc w:val="both"/>
        <w:rPr>
          <w:rFonts w:cs="Arial"/>
          <w:b/>
          <w:color w:val="000000"/>
          <w:szCs w:val="22"/>
        </w:rPr>
      </w:pPr>
    </w:p>
    <w:p w14:paraId="09DFB902" w14:textId="77777777" w:rsidR="00810874" w:rsidRPr="00805F73" w:rsidRDefault="00810874" w:rsidP="00810874">
      <w:pPr>
        <w:numPr>
          <w:ilvl w:val="0"/>
          <w:numId w:val="39"/>
        </w:numPr>
        <w:spacing w:after="120"/>
        <w:jc w:val="both"/>
        <w:rPr>
          <w:rFonts w:cs="Arial"/>
          <w:color w:val="000000"/>
          <w:szCs w:val="22"/>
        </w:rPr>
      </w:pPr>
      <w:r w:rsidRPr="00805F73">
        <w:rPr>
          <w:rFonts w:cs="Arial"/>
          <w:color w:val="000000"/>
          <w:szCs w:val="22"/>
        </w:rPr>
        <w:t>Ley 909 de 2004.</w:t>
      </w:r>
    </w:p>
    <w:p w14:paraId="66C94157" w14:textId="1D64B3C2" w:rsidR="00366ED0" w:rsidRDefault="00810874" w:rsidP="00461E1E">
      <w:pPr>
        <w:numPr>
          <w:ilvl w:val="0"/>
          <w:numId w:val="39"/>
        </w:numPr>
        <w:spacing w:after="120"/>
        <w:jc w:val="both"/>
        <w:rPr>
          <w:rFonts w:cs="Arial"/>
          <w:color w:val="000000"/>
          <w:szCs w:val="22"/>
        </w:rPr>
      </w:pPr>
      <w:r w:rsidRPr="00805F73">
        <w:rPr>
          <w:rFonts w:cs="Arial"/>
          <w:color w:val="000000"/>
          <w:szCs w:val="22"/>
        </w:rPr>
        <w:t>Decreto ley 1227 de 2005.</w:t>
      </w:r>
    </w:p>
    <w:p w14:paraId="3B50DBCA" w14:textId="77777777" w:rsidR="00141719" w:rsidRPr="00805F73" w:rsidRDefault="00141719" w:rsidP="00141719">
      <w:pPr>
        <w:spacing w:after="120"/>
        <w:ind w:left="720"/>
        <w:jc w:val="both"/>
        <w:rPr>
          <w:rFonts w:cs="Arial"/>
          <w:color w:val="000000"/>
          <w:szCs w:val="22"/>
        </w:rPr>
      </w:pPr>
    </w:p>
    <w:tbl>
      <w:tblPr>
        <w:tblpPr w:leftFromText="141" w:rightFromText="141" w:vertAnchor="text" w:horzAnchor="margin" w:tblpY="252"/>
        <w:tblW w:w="51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3"/>
      </w:tblGrid>
      <w:tr w:rsidR="00474D91" w:rsidRPr="00805F73" w14:paraId="76C2BCFC" w14:textId="77777777" w:rsidTr="00767EA7">
        <w:trPr>
          <w:trHeight w:val="983"/>
        </w:trPr>
        <w:tc>
          <w:tcPr>
            <w:tcW w:w="2500" w:type="pct"/>
            <w:vAlign w:val="center"/>
          </w:tcPr>
          <w:p w14:paraId="63AB546C" w14:textId="77777777" w:rsidR="00474D91" w:rsidRDefault="00474D91" w:rsidP="00767EA7">
            <w:pPr>
              <w:pStyle w:val="Piedepgina"/>
              <w:rPr>
                <w:rFonts w:cs="Arial"/>
                <w:bCs/>
                <w:szCs w:val="22"/>
              </w:rPr>
            </w:pPr>
            <w:r w:rsidRPr="00805F73">
              <w:rPr>
                <w:rFonts w:cs="Arial"/>
                <w:b/>
                <w:szCs w:val="22"/>
              </w:rPr>
              <w:t xml:space="preserve">Elaboró: </w:t>
            </w:r>
            <w:r w:rsidR="001C1A92">
              <w:rPr>
                <w:rFonts w:cs="Arial"/>
                <w:b/>
                <w:szCs w:val="22"/>
              </w:rPr>
              <w:t xml:space="preserve">  </w:t>
            </w:r>
            <w:r w:rsidR="001C1A92">
              <w:rPr>
                <w:rFonts w:cs="Arial"/>
                <w:bCs/>
                <w:szCs w:val="22"/>
              </w:rPr>
              <w:t>Paola Lesmes</w:t>
            </w:r>
          </w:p>
          <w:p w14:paraId="69D2A676" w14:textId="0819414D" w:rsidR="001C1A92" w:rsidRPr="001C1A92" w:rsidRDefault="001C1A92" w:rsidP="00767EA7">
            <w:pPr>
              <w:pStyle w:val="Piedepgina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                Andrés Julián Pulgarín Orozco</w:t>
            </w:r>
          </w:p>
        </w:tc>
        <w:tc>
          <w:tcPr>
            <w:tcW w:w="2500" w:type="pct"/>
            <w:vAlign w:val="center"/>
          </w:tcPr>
          <w:p w14:paraId="5148F3ED" w14:textId="385FA9FC" w:rsidR="00474D91" w:rsidRPr="00805F73" w:rsidRDefault="00544C70" w:rsidP="00474D91">
            <w:pPr>
              <w:pStyle w:val="Piedepgina"/>
              <w:rPr>
                <w:rFonts w:cs="Arial"/>
                <w:b/>
                <w:szCs w:val="22"/>
              </w:rPr>
            </w:pPr>
            <w:r w:rsidRPr="00805F73">
              <w:rPr>
                <w:rFonts w:cs="Arial"/>
                <w:b/>
                <w:szCs w:val="22"/>
              </w:rPr>
              <w:t>Aprobó:</w:t>
            </w:r>
            <w:r w:rsidRPr="00805F73">
              <w:rPr>
                <w:rFonts w:cs="Arial"/>
                <w:szCs w:val="22"/>
              </w:rPr>
              <w:t xml:space="preserve"> </w:t>
            </w:r>
            <w:r w:rsidR="00141719">
              <w:rPr>
                <w:rFonts w:cs="Arial"/>
                <w:szCs w:val="22"/>
              </w:rPr>
              <w:t>Paola Lesmes</w:t>
            </w:r>
          </w:p>
        </w:tc>
      </w:tr>
      <w:tr w:rsidR="00474D91" w:rsidRPr="00805F73" w14:paraId="17551C5D" w14:textId="77777777" w:rsidTr="00474D91">
        <w:trPr>
          <w:trHeight w:val="262"/>
        </w:trPr>
        <w:tc>
          <w:tcPr>
            <w:tcW w:w="2500" w:type="pct"/>
            <w:vAlign w:val="center"/>
          </w:tcPr>
          <w:p w14:paraId="4F717AA7" w14:textId="1D283B73" w:rsidR="00474D91" w:rsidRDefault="00474D91" w:rsidP="00474D91">
            <w:pPr>
              <w:pStyle w:val="Piedepgina"/>
              <w:rPr>
                <w:rFonts w:cs="Arial"/>
                <w:szCs w:val="22"/>
              </w:rPr>
            </w:pPr>
            <w:r w:rsidRPr="00805F73">
              <w:rPr>
                <w:rFonts w:cs="Arial"/>
                <w:b/>
                <w:szCs w:val="22"/>
              </w:rPr>
              <w:t xml:space="preserve">Cargo: </w:t>
            </w:r>
            <w:r w:rsidR="001C1A92">
              <w:rPr>
                <w:rFonts w:cs="Arial"/>
                <w:b/>
                <w:szCs w:val="22"/>
              </w:rPr>
              <w:t xml:space="preserve">    </w:t>
            </w:r>
            <w:r w:rsidRPr="00805F73">
              <w:rPr>
                <w:rFonts w:cs="Arial"/>
                <w:szCs w:val="22"/>
              </w:rPr>
              <w:t>Jefe de Gestión Humana.</w:t>
            </w:r>
          </w:p>
          <w:p w14:paraId="2B7D7C60" w14:textId="230B619E" w:rsidR="001C1A92" w:rsidRPr="001C1A92" w:rsidRDefault="001C1A92" w:rsidP="00474D91">
            <w:pPr>
              <w:pStyle w:val="Piedepgina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              </w:t>
            </w:r>
            <w:r>
              <w:rPr>
                <w:rFonts w:cs="Arial"/>
                <w:bCs/>
                <w:szCs w:val="22"/>
              </w:rPr>
              <w:t>Coordinador de Calidad</w:t>
            </w:r>
          </w:p>
          <w:p w14:paraId="0D596540" w14:textId="229F2C41" w:rsidR="001C1A92" w:rsidRPr="00805F73" w:rsidRDefault="001C1A92" w:rsidP="00474D91">
            <w:pPr>
              <w:pStyle w:val="Piedepgina"/>
              <w:rPr>
                <w:rFonts w:cs="Arial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5C52FA22" w14:textId="77777777" w:rsidR="00474D91" w:rsidRDefault="00544C70" w:rsidP="00474D91">
            <w:pPr>
              <w:pStyle w:val="Piedepgina"/>
              <w:spacing w:after="120"/>
              <w:rPr>
                <w:rFonts w:cs="Arial"/>
                <w:szCs w:val="22"/>
              </w:rPr>
            </w:pPr>
            <w:r w:rsidRPr="00805F73">
              <w:rPr>
                <w:rFonts w:cs="Arial"/>
                <w:b/>
                <w:szCs w:val="22"/>
              </w:rPr>
              <w:t>Cargo:</w:t>
            </w:r>
            <w:r w:rsidRPr="00805F73">
              <w:rPr>
                <w:rFonts w:cs="Arial"/>
                <w:szCs w:val="22"/>
              </w:rPr>
              <w:t xml:space="preserve"> </w:t>
            </w:r>
            <w:r w:rsidR="001C1A92">
              <w:rPr>
                <w:rFonts w:cs="Arial"/>
                <w:szCs w:val="22"/>
              </w:rPr>
              <w:t>Jefe de Gestión Humana</w:t>
            </w:r>
          </w:p>
          <w:p w14:paraId="398DFDF9" w14:textId="035E864D" w:rsidR="00141719" w:rsidRPr="00805F73" w:rsidRDefault="00141719" w:rsidP="00474D91">
            <w:pPr>
              <w:pStyle w:val="Piedepgina"/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474D91" w:rsidRPr="00805F73" w14:paraId="489FE49E" w14:textId="77777777" w:rsidTr="00474D91">
        <w:trPr>
          <w:trHeight w:val="262"/>
        </w:trPr>
        <w:tc>
          <w:tcPr>
            <w:tcW w:w="2500" w:type="pct"/>
            <w:vAlign w:val="center"/>
          </w:tcPr>
          <w:p w14:paraId="5EF97234" w14:textId="3156FAC8" w:rsidR="00474D91" w:rsidRDefault="00474D91" w:rsidP="00474D91">
            <w:pPr>
              <w:pStyle w:val="Piedepgina"/>
              <w:rPr>
                <w:rFonts w:cs="Arial"/>
                <w:szCs w:val="22"/>
              </w:rPr>
            </w:pPr>
            <w:r w:rsidRPr="00805F73">
              <w:rPr>
                <w:rFonts w:cs="Arial"/>
                <w:b/>
                <w:szCs w:val="22"/>
              </w:rPr>
              <w:t xml:space="preserve">Fecha: </w:t>
            </w:r>
            <w:r w:rsidR="001C1A92">
              <w:rPr>
                <w:rFonts w:cs="Arial"/>
                <w:szCs w:val="22"/>
              </w:rPr>
              <w:t>01/09/2023</w:t>
            </w:r>
          </w:p>
          <w:p w14:paraId="372DECA2" w14:textId="691B7F8F" w:rsidR="001C1A92" w:rsidRPr="00805F73" w:rsidRDefault="001C1A92" w:rsidP="00474D91">
            <w:pPr>
              <w:pStyle w:val="Piedepgina"/>
              <w:rPr>
                <w:rFonts w:cs="Arial"/>
                <w:b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39E03344" w14:textId="4DE5E1BE" w:rsidR="00474D91" w:rsidRDefault="00474D91" w:rsidP="00474D91">
            <w:pPr>
              <w:pStyle w:val="Piedepgina"/>
              <w:rPr>
                <w:rFonts w:cs="Arial"/>
                <w:szCs w:val="22"/>
              </w:rPr>
            </w:pPr>
            <w:r w:rsidRPr="00805F73">
              <w:rPr>
                <w:rFonts w:cs="Arial"/>
                <w:b/>
                <w:szCs w:val="22"/>
              </w:rPr>
              <w:t>Fecha:</w:t>
            </w:r>
            <w:r w:rsidR="001C1A92">
              <w:rPr>
                <w:rFonts w:cs="Arial"/>
                <w:szCs w:val="22"/>
              </w:rPr>
              <w:t>01/09/2023</w:t>
            </w:r>
          </w:p>
          <w:p w14:paraId="77DBDC50" w14:textId="65CE6406" w:rsidR="001C1A92" w:rsidRPr="00805F73" w:rsidRDefault="001C1A92" w:rsidP="00474D91">
            <w:pPr>
              <w:pStyle w:val="Piedepgina"/>
              <w:rPr>
                <w:rFonts w:cs="Arial"/>
                <w:szCs w:val="22"/>
              </w:rPr>
            </w:pPr>
          </w:p>
        </w:tc>
      </w:tr>
    </w:tbl>
    <w:p w14:paraId="39126F78" w14:textId="77777777" w:rsidR="00366ED0" w:rsidRPr="00805F73" w:rsidRDefault="00366ED0" w:rsidP="00914634">
      <w:pPr>
        <w:jc w:val="both"/>
        <w:rPr>
          <w:rFonts w:cs="Arial"/>
          <w:b/>
          <w:color w:val="000000"/>
          <w:szCs w:val="22"/>
        </w:rPr>
      </w:pPr>
    </w:p>
    <w:sectPr w:rsidR="00366ED0" w:rsidRPr="00805F73" w:rsidSect="00F576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19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75131" w14:textId="77777777" w:rsidR="003F2754" w:rsidRDefault="003F2754">
      <w:r>
        <w:separator/>
      </w:r>
    </w:p>
  </w:endnote>
  <w:endnote w:type="continuationSeparator" w:id="0">
    <w:p w14:paraId="09B3D05F" w14:textId="77777777" w:rsidR="003F2754" w:rsidRDefault="003F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stminster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86A9C" w14:textId="77777777" w:rsidR="002B5CF8" w:rsidRDefault="002B5C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556F1" w14:textId="46725040" w:rsidR="00767EA7" w:rsidRPr="00767EA7" w:rsidRDefault="00183085" w:rsidP="00767EA7">
    <w:pPr>
      <w:jc w:val="right"/>
      <w:rPr>
        <w:i/>
        <w:sz w:val="18"/>
        <w:szCs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  <w:t xml:space="preserve">Página </w:t>
    </w:r>
    <w:r w:rsidR="007B52BF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 w:rsidR="007B52BF">
      <w:rPr>
        <w:snapToGrid w:val="0"/>
        <w:sz w:val="18"/>
      </w:rPr>
      <w:fldChar w:fldCharType="separate"/>
    </w:r>
    <w:r w:rsidR="002B5CF8">
      <w:rPr>
        <w:noProof/>
        <w:snapToGrid w:val="0"/>
        <w:sz w:val="18"/>
      </w:rPr>
      <w:t>1</w:t>
    </w:r>
    <w:r w:rsidR="007B52BF">
      <w:rPr>
        <w:snapToGrid w:val="0"/>
        <w:sz w:val="18"/>
      </w:rPr>
      <w:fldChar w:fldCharType="end"/>
    </w:r>
    <w:r>
      <w:rPr>
        <w:snapToGrid w:val="0"/>
        <w:sz w:val="18"/>
      </w:rPr>
      <w:t xml:space="preserve"> de </w:t>
    </w:r>
    <w:r w:rsidR="007B52BF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 w:rsidR="007B52BF">
      <w:rPr>
        <w:snapToGrid w:val="0"/>
        <w:sz w:val="18"/>
      </w:rPr>
      <w:fldChar w:fldCharType="separate"/>
    </w:r>
    <w:r w:rsidR="002B5CF8">
      <w:rPr>
        <w:noProof/>
        <w:snapToGrid w:val="0"/>
        <w:sz w:val="18"/>
      </w:rPr>
      <w:t>3</w:t>
    </w:r>
    <w:r w:rsidR="007B52BF">
      <w:rPr>
        <w:snapToGrid w:val="0"/>
        <w:sz w:val="18"/>
      </w:rPr>
      <w:fldChar w:fldCharType="end"/>
    </w:r>
    <w:r w:rsidR="00767EA7" w:rsidRPr="00767EA7">
      <w:rPr>
        <w:b/>
        <w:sz w:val="22"/>
        <w:szCs w:val="22"/>
      </w:rPr>
      <w:t xml:space="preserve"> </w:t>
    </w:r>
    <w:r w:rsidR="00767EA7">
      <w:rPr>
        <w:b/>
        <w:sz w:val="22"/>
        <w:szCs w:val="22"/>
      </w:rPr>
      <w:t xml:space="preserve">                                                                                        </w:t>
    </w:r>
    <w:r w:rsidR="00767EA7" w:rsidRPr="00767EA7">
      <w:rPr>
        <w:i/>
        <w:sz w:val="18"/>
        <w:szCs w:val="18"/>
      </w:rPr>
      <w:t>CÓDIGO: PR-GH-BL-01</w:t>
    </w:r>
  </w:p>
  <w:p w14:paraId="46E55A2E" w14:textId="0B5E746C" w:rsidR="00767EA7" w:rsidRPr="00767EA7" w:rsidRDefault="00767EA7" w:rsidP="00767EA7">
    <w:pPr>
      <w:jc w:val="right"/>
      <w:rPr>
        <w:i/>
        <w:sz w:val="18"/>
        <w:szCs w:val="18"/>
      </w:rPr>
    </w:pPr>
    <w:r w:rsidRPr="00767EA7">
      <w:rPr>
        <w:i/>
        <w:sz w:val="18"/>
        <w:szCs w:val="18"/>
      </w:rPr>
      <w:t>VERSIÓN: 0</w:t>
    </w:r>
    <w:r w:rsidR="001C1A92">
      <w:rPr>
        <w:i/>
        <w:sz w:val="18"/>
        <w:szCs w:val="18"/>
      </w:rPr>
      <w:t>3</w:t>
    </w:r>
  </w:p>
  <w:p w14:paraId="67C16FA6" w14:textId="240AD1C1" w:rsidR="00183085" w:rsidRPr="00767EA7" w:rsidRDefault="00767EA7" w:rsidP="00767EA7">
    <w:pPr>
      <w:pStyle w:val="Piedepgina"/>
      <w:jc w:val="right"/>
      <w:rPr>
        <w:i/>
        <w:sz w:val="18"/>
        <w:szCs w:val="18"/>
      </w:rPr>
    </w:pPr>
    <w:r w:rsidRPr="00767EA7">
      <w:rPr>
        <w:i/>
        <w:sz w:val="18"/>
        <w:szCs w:val="18"/>
      </w:rPr>
      <w:t xml:space="preserve">FECHA: </w:t>
    </w:r>
    <w:r w:rsidR="001C1A92">
      <w:rPr>
        <w:i/>
        <w:sz w:val="18"/>
        <w:szCs w:val="18"/>
      </w:rPr>
      <w:t>01/09/2023</w:t>
    </w:r>
  </w:p>
  <w:p w14:paraId="02E52473" w14:textId="77777777" w:rsidR="00183085" w:rsidRDefault="0018308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173F7" w14:textId="77777777" w:rsidR="002B5CF8" w:rsidRDefault="002B5C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BE01" w14:textId="77777777" w:rsidR="003F2754" w:rsidRDefault="003F2754">
      <w:r>
        <w:separator/>
      </w:r>
    </w:p>
  </w:footnote>
  <w:footnote w:type="continuationSeparator" w:id="0">
    <w:p w14:paraId="117E8552" w14:textId="77777777" w:rsidR="003F2754" w:rsidRDefault="003F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31BA4" w14:textId="77777777" w:rsidR="002B5CF8" w:rsidRDefault="002B5C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1"/>
      <w:gridCol w:w="7423"/>
    </w:tblGrid>
    <w:tr w:rsidR="00767EA7" w14:paraId="2CE59E3D" w14:textId="77777777" w:rsidTr="00544C70">
      <w:trPr>
        <w:cantSplit/>
        <w:trHeight w:val="1125"/>
      </w:trPr>
      <w:tc>
        <w:tcPr>
          <w:tcW w:w="2543" w:type="dxa"/>
          <w:shd w:val="clear" w:color="auto" w:fill="FFFFFF"/>
          <w:vAlign w:val="center"/>
        </w:tcPr>
        <w:p w14:paraId="32778190" w14:textId="5AD31339" w:rsidR="00767EA7" w:rsidRDefault="002B5CF8" w:rsidP="00512C89">
          <w:pPr>
            <w:pStyle w:val="Ttulo"/>
            <w:ind w:right="360"/>
            <w:jc w:val="right"/>
          </w:pPr>
          <w:bookmarkStart w:id="0" w:name="_GoBack"/>
          <w:bookmarkEnd w:id="0"/>
          <w:r w:rsidRPr="002862D5">
            <w:rPr>
              <w:noProof/>
              <w:sz w:val="24"/>
              <w:lang w:eastAsia="es-CO"/>
            </w:rPr>
            <w:drawing>
              <wp:inline distT="0" distB="0" distL="0" distR="0" wp14:anchorId="20BE3D80" wp14:editId="5BD6CF14">
                <wp:extent cx="1228725" cy="27622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1" w:type="dxa"/>
          <w:shd w:val="clear" w:color="auto" w:fill="FFFFFF"/>
          <w:vAlign w:val="center"/>
        </w:tcPr>
        <w:p w14:paraId="2DB2514C" w14:textId="77777777" w:rsidR="00767EA7" w:rsidRPr="00767EA7" w:rsidRDefault="00767EA7" w:rsidP="00767EA7">
          <w:pPr>
            <w:jc w:val="center"/>
            <w:rPr>
              <w:b/>
              <w:sz w:val="22"/>
              <w:szCs w:val="22"/>
            </w:rPr>
          </w:pPr>
          <w:r w:rsidRPr="00767EA7">
            <w:rPr>
              <w:b/>
              <w:sz w:val="22"/>
              <w:szCs w:val="22"/>
            </w:rPr>
            <w:t>BIENESTAR LABORAL Y RIESGO PSICOSOCIAL</w:t>
          </w:r>
        </w:p>
      </w:tc>
    </w:tr>
  </w:tbl>
  <w:p w14:paraId="7FF44487" w14:textId="77777777" w:rsidR="00183085" w:rsidRDefault="00183085">
    <w:pPr>
      <w:pStyle w:val="Ttulo"/>
      <w:spacing w:before="60" w:after="60"/>
      <w:rPr>
        <w:rFonts w:ascii="Verdana" w:hAnsi="Verdana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2C9A9" w14:textId="77777777" w:rsidR="002B5CF8" w:rsidRDefault="002B5C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7378BC"/>
    <w:multiLevelType w:val="hybridMultilevel"/>
    <w:tmpl w:val="FD564C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05EA2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0504C9D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4F3863"/>
    <w:multiLevelType w:val="hybridMultilevel"/>
    <w:tmpl w:val="D528FFB8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1A7A3B"/>
    <w:multiLevelType w:val="multilevel"/>
    <w:tmpl w:val="7786F050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5" w15:restartNumberingAfterBreak="0">
    <w:nsid w:val="099B3AA1"/>
    <w:multiLevelType w:val="hybridMultilevel"/>
    <w:tmpl w:val="F21238F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82098"/>
    <w:multiLevelType w:val="hybridMultilevel"/>
    <w:tmpl w:val="57D88F9E"/>
    <w:lvl w:ilvl="0" w:tplc="76C87D0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010E08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14D9D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877E5C12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B5A2AAD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E7D42D9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3F5CF64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DA8CBBD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7D549D8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1924BD5"/>
    <w:multiLevelType w:val="hybridMultilevel"/>
    <w:tmpl w:val="3A66E2D6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E59C43DE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6A68B8"/>
    <w:multiLevelType w:val="hybridMultilevel"/>
    <w:tmpl w:val="2BBEA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A2A69"/>
    <w:multiLevelType w:val="multilevel"/>
    <w:tmpl w:val="7786F0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5A22EE6"/>
    <w:multiLevelType w:val="hybridMultilevel"/>
    <w:tmpl w:val="BF1407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36740A"/>
    <w:multiLevelType w:val="hybridMultilevel"/>
    <w:tmpl w:val="ED6E125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E76C4"/>
    <w:multiLevelType w:val="hybridMultilevel"/>
    <w:tmpl w:val="885EE338"/>
    <w:lvl w:ilvl="0" w:tplc="9F9CB7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360B27"/>
    <w:multiLevelType w:val="hybridMultilevel"/>
    <w:tmpl w:val="2862C02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1D619C"/>
    <w:multiLevelType w:val="hybridMultilevel"/>
    <w:tmpl w:val="E914538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030BA"/>
    <w:multiLevelType w:val="hybridMultilevel"/>
    <w:tmpl w:val="BEA44634"/>
    <w:lvl w:ilvl="0" w:tplc="B3AC76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FB51A2"/>
    <w:multiLevelType w:val="hybridMultilevel"/>
    <w:tmpl w:val="CF46354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84519"/>
    <w:multiLevelType w:val="hybridMultilevel"/>
    <w:tmpl w:val="35101E04"/>
    <w:lvl w:ilvl="0" w:tplc="0D5259E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4"/>
      </w:rPr>
    </w:lvl>
    <w:lvl w:ilvl="1" w:tplc="9B4E8A66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F4AB234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1F8ED4D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89F03EE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ADC017C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7D522F2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D9AE603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76B4390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4DD513D"/>
    <w:multiLevelType w:val="hybridMultilevel"/>
    <w:tmpl w:val="B3CC44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317E6"/>
    <w:multiLevelType w:val="hybridMultilevel"/>
    <w:tmpl w:val="231074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4C759A"/>
    <w:multiLevelType w:val="hybridMultilevel"/>
    <w:tmpl w:val="BB067B5E"/>
    <w:lvl w:ilvl="0" w:tplc="240A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C785263"/>
    <w:multiLevelType w:val="hybridMultilevel"/>
    <w:tmpl w:val="599074A0"/>
    <w:lvl w:ilvl="0" w:tplc="780267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478C7"/>
    <w:multiLevelType w:val="hybridMultilevel"/>
    <w:tmpl w:val="9A9AB398"/>
    <w:lvl w:ilvl="0" w:tplc="182476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2378D6"/>
    <w:multiLevelType w:val="hybridMultilevel"/>
    <w:tmpl w:val="D6D097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8863AE"/>
    <w:multiLevelType w:val="hybridMultilevel"/>
    <w:tmpl w:val="B6B8643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34A91"/>
    <w:multiLevelType w:val="hybridMultilevel"/>
    <w:tmpl w:val="D564D454"/>
    <w:lvl w:ilvl="0" w:tplc="3F4EF0AE">
      <w:start w:val="1"/>
      <w:numFmt w:val="bullet"/>
      <w:lvlText w:val="—"/>
      <w:lvlJc w:val="left"/>
      <w:pPr>
        <w:tabs>
          <w:tab w:val="num" w:pos="1068"/>
        </w:tabs>
        <w:ind w:left="1068" w:hanging="360"/>
      </w:pPr>
      <w:rPr>
        <w:rFonts w:ascii="Westminster" w:hAnsi="Westminster" w:hint="default"/>
      </w:rPr>
    </w:lvl>
    <w:lvl w:ilvl="1" w:tplc="FD2065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941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EE0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E24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384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01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C01E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2A4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F48DF"/>
    <w:multiLevelType w:val="hybridMultilevel"/>
    <w:tmpl w:val="BC14E004"/>
    <w:lvl w:ilvl="0" w:tplc="AFB67A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265A4"/>
    <w:multiLevelType w:val="hybridMultilevel"/>
    <w:tmpl w:val="35101E04"/>
    <w:lvl w:ilvl="0" w:tplc="A58C5A4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84C046C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1F82018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4EB627D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9BE01B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4434D464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8344565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C254C18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012C90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9F26037"/>
    <w:multiLevelType w:val="hybridMultilevel"/>
    <w:tmpl w:val="B366FE72"/>
    <w:lvl w:ilvl="0" w:tplc="AFB67A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27360"/>
    <w:multiLevelType w:val="hybridMultilevel"/>
    <w:tmpl w:val="C15ED6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83FB3"/>
    <w:multiLevelType w:val="multilevel"/>
    <w:tmpl w:val="D1787D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CE46AA3"/>
    <w:multiLevelType w:val="hybridMultilevel"/>
    <w:tmpl w:val="93C8C8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F75B4"/>
    <w:multiLevelType w:val="hybridMultilevel"/>
    <w:tmpl w:val="8244F1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21262"/>
    <w:multiLevelType w:val="multilevel"/>
    <w:tmpl w:val="0156B88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B3761B2"/>
    <w:multiLevelType w:val="hybridMultilevel"/>
    <w:tmpl w:val="89BA283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5F7280"/>
    <w:multiLevelType w:val="hybridMultilevel"/>
    <w:tmpl w:val="30F6C24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6A758E">
      <w:start w:val="1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2630192"/>
    <w:multiLevelType w:val="hybridMultilevel"/>
    <w:tmpl w:val="0812EEFA"/>
    <w:lvl w:ilvl="0" w:tplc="5A840388">
      <w:start w:val="1"/>
      <w:numFmt w:val="bullet"/>
      <w:lvlText w:val="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DD188582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64EC5226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E490FE9C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43F802D8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60ECB7E8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B6182E66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7AA44F14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44C0DCD6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7" w15:restartNumberingAfterBreak="0">
    <w:nsid w:val="7433254C"/>
    <w:multiLevelType w:val="hybridMultilevel"/>
    <w:tmpl w:val="29D2C74A"/>
    <w:lvl w:ilvl="0" w:tplc="85E40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F050C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B96A4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2578C802">
      <w:numFmt w:val="none"/>
      <w:lvlText w:val=""/>
      <w:lvlJc w:val="left"/>
      <w:pPr>
        <w:tabs>
          <w:tab w:val="num" w:pos="360"/>
        </w:tabs>
      </w:pPr>
    </w:lvl>
    <w:lvl w:ilvl="4" w:tplc="781A150A">
      <w:numFmt w:val="none"/>
      <w:lvlText w:val=""/>
      <w:lvlJc w:val="left"/>
      <w:pPr>
        <w:tabs>
          <w:tab w:val="num" w:pos="360"/>
        </w:tabs>
      </w:pPr>
    </w:lvl>
    <w:lvl w:ilvl="5" w:tplc="A1884CDE">
      <w:numFmt w:val="none"/>
      <w:lvlText w:val=""/>
      <w:lvlJc w:val="left"/>
      <w:pPr>
        <w:tabs>
          <w:tab w:val="num" w:pos="360"/>
        </w:tabs>
      </w:pPr>
    </w:lvl>
    <w:lvl w:ilvl="6" w:tplc="536A9934">
      <w:numFmt w:val="none"/>
      <w:lvlText w:val=""/>
      <w:lvlJc w:val="left"/>
      <w:pPr>
        <w:tabs>
          <w:tab w:val="num" w:pos="360"/>
        </w:tabs>
      </w:pPr>
    </w:lvl>
    <w:lvl w:ilvl="7" w:tplc="EBD00AEC">
      <w:numFmt w:val="none"/>
      <w:lvlText w:val=""/>
      <w:lvlJc w:val="left"/>
      <w:pPr>
        <w:tabs>
          <w:tab w:val="num" w:pos="360"/>
        </w:tabs>
      </w:pPr>
    </w:lvl>
    <w:lvl w:ilvl="8" w:tplc="5CDE2BC4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7210361"/>
    <w:multiLevelType w:val="hybridMultilevel"/>
    <w:tmpl w:val="D47894CA"/>
    <w:lvl w:ilvl="0" w:tplc="33407B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BD0FC3"/>
    <w:multiLevelType w:val="multilevel"/>
    <w:tmpl w:val="1F3487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3"/>
  </w:num>
  <w:num w:numId="2">
    <w:abstractNumId w:val="39"/>
  </w:num>
  <w:num w:numId="3">
    <w:abstractNumId w:val="37"/>
  </w:num>
  <w:num w:numId="4">
    <w:abstractNumId w:val="6"/>
  </w:num>
  <w:num w:numId="5">
    <w:abstractNumId w:val="27"/>
  </w:num>
  <w:num w:numId="6">
    <w:abstractNumId w:val="17"/>
  </w:num>
  <w:num w:numId="7">
    <w:abstractNumId w:val="36"/>
  </w:num>
  <w:num w:numId="8">
    <w:abstractNumId w:val="9"/>
  </w:num>
  <w:num w:numId="9">
    <w:abstractNumId w:val="2"/>
  </w:num>
  <w:num w:numId="10">
    <w:abstractNumId w:val="4"/>
  </w:num>
  <w:num w:numId="11">
    <w:abstractNumId w:val="25"/>
  </w:num>
  <w:num w:numId="12">
    <w:abstractNumId w:val="22"/>
  </w:num>
  <w:num w:numId="13">
    <w:abstractNumId w:val="38"/>
  </w:num>
  <w:num w:numId="14">
    <w:abstractNumId w:val="35"/>
  </w:num>
  <w:num w:numId="15">
    <w:abstractNumId w:val="11"/>
  </w:num>
  <w:num w:numId="16">
    <w:abstractNumId w:val="5"/>
  </w:num>
  <w:num w:numId="17">
    <w:abstractNumId w:val="21"/>
  </w:num>
  <w:num w:numId="18">
    <w:abstractNumId w:val="8"/>
  </w:num>
  <w:num w:numId="19">
    <w:abstractNumId w:val="10"/>
  </w:num>
  <w:num w:numId="20">
    <w:abstractNumId w:val="28"/>
  </w:num>
  <w:num w:numId="21">
    <w:abstractNumId w:val="26"/>
  </w:num>
  <w:num w:numId="22">
    <w:abstractNumId w:val="12"/>
  </w:num>
  <w:num w:numId="23">
    <w:abstractNumId w:val="30"/>
  </w:num>
  <w:num w:numId="24">
    <w:abstractNumId w:val="19"/>
  </w:num>
  <w:num w:numId="25">
    <w:abstractNumId w:val="15"/>
  </w:num>
  <w:num w:numId="26">
    <w:abstractNumId w:val="32"/>
  </w:num>
  <w:num w:numId="27">
    <w:abstractNumId w:val="31"/>
  </w:num>
  <w:num w:numId="28">
    <w:abstractNumId w:val="29"/>
  </w:num>
  <w:num w:numId="29">
    <w:abstractNumId w:val="18"/>
  </w:num>
  <w:num w:numId="30">
    <w:abstractNumId w:val="1"/>
  </w:num>
  <w:num w:numId="31">
    <w:abstractNumId w:val="23"/>
  </w:num>
  <w:num w:numId="32">
    <w:abstractNumId w:val="13"/>
  </w:num>
  <w:num w:numId="33">
    <w:abstractNumId w:val="3"/>
  </w:num>
  <w:num w:numId="34">
    <w:abstractNumId w:val="14"/>
  </w:num>
  <w:num w:numId="35">
    <w:abstractNumId w:val="24"/>
  </w:num>
  <w:num w:numId="36">
    <w:abstractNumId w:val="0"/>
  </w:num>
  <w:num w:numId="37">
    <w:abstractNumId w:val="20"/>
  </w:num>
  <w:num w:numId="38">
    <w:abstractNumId w:val="7"/>
  </w:num>
  <w:num w:numId="39">
    <w:abstractNumId w:val="16"/>
  </w:num>
  <w:num w:numId="40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61"/>
    <w:rsid w:val="00002E32"/>
    <w:rsid w:val="000129C0"/>
    <w:rsid w:val="00016DD7"/>
    <w:rsid w:val="0001726A"/>
    <w:rsid w:val="0002744A"/>
    <w:rsid w:val="000274C0"/>
    <w:rsid w:val="00030C97"/>
    <w:rsid w:val="00031F1D"/>
    <w:rsid w:val="00034081"/>
    <w:rsid w:val="000455AC"/>
    <w:rsid w:val="0005081A"/>
    <w:rsid w:val="00050FD2"/>
    <w:rsid w:val="0005191A"/>
    <w:rsid w:val="000529C3"/>
    <w:rsid w:val="000539D0"/>
    <w:rsid w:val="00064E32"/>
    <w:rsid w:val="00072947"/>
    <w:rsid w:val="00075001"/>
    <w:rsid w:val="00095CFD"/>
    <w:rsid w:val="000A42D3"/>
    <w:rsid w:val="000A4C67"/>
    <w:rsid w:val="000A5827"/>
    <w:rsid w:val="000B2F62"/>
    <w:rsid w:val="000B4AE6"/>
    <w:rsid w:val="000B542D"/>
    <w:rsid w:val="000C1601"/>
    <w:rsid w:val="000C50C3"/>
    <w:rsid w:val="000E44F0"/>
    <w:rsid w:val="000E4C29"/>
    <w:rsid w:val="000E7F90"/>
    <w:rsid w:val="000F1B78"/>
    <w:rsid w:val="000F23C2"/>
    <w:rsid w:val="000F6E4E"/>
    <w:rsid w:val="0010013B"/>
    <w:rsid w:val="00105F21"/>
    <w:rsid w:val="001144B8"/>
    <w:rsid w:val="00114D8D"/>
    <w:rsid w:val="00115A37"/>
    <w:rsid w:val="001243C5"/>
    <w:rsid w:val="001247A3"/>
    <w:rsid w:val="00125097"/>
    <w:rsid w:val="00127DC4"/>
    <w:rsid w:val="00133C19"/>
    <w:rsid w:val="00141719"/>
    <w:rsid w:val="00142916"/>
    <w:rsid w:val="00155BC2"/>
    <w:rsid w:val="00164E1B"/>
    <w:rsid w:val="001674D8"/>
    <w:rsid w:val="0016767D"/>
    <w:rsid w:val="00167F07"/>
    <w:rsid w:val="00170F23"/>
    <w:rsid w:val="00173E45"/>
    <w:rsid w:val="00177B2D"/>
    <w:rsid w:val="001824C4"/>
    <w:rsid w:val="001826BB"/>
    <w:rsid w:val="00183085"/>
    <w:rsid w:val="001945E5"/>
    <w:rsid w:val="00196652"/>
    <w:rsid w:val="001A2576"/>
    <w:rsid w:val="001A376C"/>
    <w:rsid w:val="001A59B8"/>
    <w:rsid w:val="001B550D"/>
    <w:rsid w:val="001B7B82"/>
    <w:rsid w:val="001C1A92"/>
    <w:rsid w:val="001C1B60"/>
    <w:rsid w:val="001C3205"/>
    <w:rsid w:val="001C3610"/>
    <w:rsid w:val="001C7C5A"/>
    <w:rsid w:val="001D32A5"/>
    <w:rsid w:val="001E1C38"/>
    <w:rsid w:val="001E1F63"/>
    <w:rsid w:val="001E6E5C"/>
    <w:rsid w:val="001F0B72"/>
    <w:rsid w:val="00205B79"/>
    <w:rsid w:val="002115AE"/>
    <w:rsid w:val="0022028B"/>
    <w:rsid w:val="002378C7"/>
    <w:rsid w:val="0025099F"/>
    <w:rsid w:val="00250F4B"/>
    <w:rsid w:val="00251CEB"/>
    <w:rsid w:val="0025762E"/>
    <w:rsid w:val="00261DBD"/>
    <w:rsid w:val="00274487"/>
    <w:rsid w:val="00283BAB"/>
    <w:rsid w:val="00292727"/>
    <w:rsid w:val="00292E61"/>
    <w:rsid w:val="00293AD5"/>
    <w:rsid w:val="002965FB"/>
    <w:rsid w:val="00297045"/>
    <w:rsid w:val="002A29E6"/>
    <w:rsid w:val="002A60C4"/>
    <w:rsid w:val="002A6AF0"/>
    <w:rsid w:val="002B308B"/>
    <w:rsid w:val="002B5386"/>
    <w:rsid w:val="002B5CF8"/>
    <w:rsid w:val="002B5D93"/>
    <w:rsid w:val="002B6446"/>
    <w:rsid w:val="002C0A00"/>
    <w:rsid w:val="002C18C1"/>
    <w:rsid w:val="002C472F"/>
    <w:rsid w:val="002C5619"/>
    <w:rsid w:val="002C70AB"/>
    <w:rsid w:val="002C70E1"/>
    <w:rsid w:val="002D3F6D"/>
    <w:rsid w:val="002D794A"/>
    <w:rsid w:val="002E6229"/>
    <w:rsid w:val="002F1EB4"/>
    <w:rsid w:val="00300251"/>
    <w:rsid w:val="00303FDB"/>
    <w:rsid w:val="00304194"/>
    <w:rsid w:val="00304E49"/>
    <w:rsid w:val="00315136"/>
    <w:rsid w:val="00325CCF"/>
    <w:rsid w:val="00326C01"/>
    <w:rsid w:val="003325F2"/>
    <w:rsid w:val="003426C7"/>
    <w:rsid w:val="003445B3"/>
    <w:rsid w:val="00344D91"/>
    <w:rsid w:val="0035150F"/>
    <w:rsid w:val="00352774"/>
    <w:rsid w:val="00366ED0"/>
    <w:rsid w:val="00370E92"/>
    <w:rsid w:val="003766CA"/>
    <w:rsid w:val="0038221B"/>
    <w:rsid w:val="0038352B"/>
    <w:rsid w:val="0038425B"/>
    <w:rsid w:val="003873BE"/>
    <w:rsid w:val="003913BE"/>
    <w:rsid w:val="00395991"/>
    <w:rsid w:val="003A0C59"/>
    <w:rsid w:val="003B2D66"/>
    <w:rsid w:val="003C4DED"/>
    <w:rsid w:val="003C7C3F"/>
    <w:rsid w:val="003D2A8F"/>
    <w:rsid w:val="003D3A32"/>
    <w:rsid w:val="003D525B"/>
    <w:rsid w:val="003E528C"/>
    <w:rsid w:val="003F2754"/>
    <w:rsid w:val="003F40A9"/>
    <w:rsid w:val="003F543F"/>
    <w:rsid w:val="003F598F"/>
    <w:rsid w:val="0040719E"/>
    <w:rsid w:val="004074D1"/>
    <w:rsid w:val="00414FD6"/>
    <w:rsid w:val="00416ADE"/>
    <w:rsid w:val="0042029C"/>
    <w:rsid w:val="004255D2"/>
    <w:rsid w:val="00430110"/>
    <w:rsid w:val="0043300D"/>
    <w:rsid w:val="004363CB"/>
    <w:rsid w:val="00442008"/>
    <w:rsid w:val="00444536"/>
    <w:rsid w:val="00445C8F"/>
    <w:rsid w:val="00453D02"/>
    <w:rsid w:val="00461E1E"/>
    <w:rsid w:val="0046429D"/>
    <w:rsid w:val="0047033F"/>
    <w:rsid w:val="00473679"/>
    <w:rsid w:val="00474D91"/>
    <w:rsid w:val="00480D20"/>
    <w:rsid w:val="00482E4D"/>
    <w:rsid w:val="004871D8"/>
    <w:rsid w:val="004933FB"/>
    <w:rsid w:val="00497ADE"/>
    <w:rsid w:val="004A3095"/>
    <w:rsid w:val="004A400A"/>
    <w:rsid w:val="004A6E19"/>
    <w:rsid w:val="004A7390"/>
    <w:rsid w:val="004D0F58"/>
    <w:rsid w:val="004D57FD"/>
    <w:rsid w:val="004E0CC6"/>
    <w:rsid w:val="004E163F"/>
    <w:rsid w:val="004F118A"/>
    <w:rsid w:val="004F2511"/>
    <w:rsid w:val="004F41AF"/>
    <w:rsid w:val="004F5D63"/>
    <w:rsid w:val="004F704E"/>
    <w:rsid w:val="00503C28"/>
    <w:rsid w:val="00512C89"/>
    <w:rsid w:val="00521941"/>
    <w:rsid w:val="00521973"/>
    <w:rsid w:val="005422CE"/>
    <w:rsid w:val="00542E30"/>
    <w:rsid w:val="00544C70"/>
    <w:rsid w:val="005453A0"/>
    <w:rsid w:val="005460EB"/>
    <w:rsid w:val="00550714"/>
    <w:rsid w:val="005663D8"/>
    <w:rsid w:val="00567C32"/>
    <w:rsid w:val="0057102E"/>
    <w:rsid w:val="005737CA"/>
    <w:rsid w:val="00575337"/>
    <w:rsid w:val="00584F9E"/>
    <w:rsid w:val="00586A0E"/>
    <w:rsid w:val="0059026A"/>
    <w:rsid w:val="00592504"/>
    <w:rsid w:val="005A5122"/>
    <w:rsid w:val="005B0179"/>
    <w:rsid w:val="005B6777"/>
    <w:rsid w:val="005C2FB1"/>
    <w:rsid w:val="005C58B9"/>
    <w:rsid w:val="005C5D3B"/>
    <w:rsid w:val="005D32CD"/>
    <w:rsid w:val="005E0261"/>
    <w:rsid w:val="005F716A"/>
    <w:rsid w:val="00604C0A"/>
    <w:rsid w:val="00605779"/>
    <w:rsid w:val="00605FE1"/>
    <w:rsid w:val="00611330"/>
    <w:rsid w:val="00613CB8"/>
    <w:rsid w:val="00616497"/>
    <w:rsid w:val="00620967"/>
    <w:rsid w:val="00623DA6"/>
    <w:rsid w:val="00637FCB"/>
    <w:rsid w:val="00657F6C"/>
    <w:rsid w:val="0066003A"/>
    <w:rsid w:val="00660CAA"/>
    <w:rsid w:val="00663FF1"/>
    <w:rsid w:val="00665C11"/>
    <w:rsid w:val="00666AF5"/>
    <w:rsid w:val="00675FE9"/>
    <w:rsid w:val="006815F8"/>
    <w:rsid w:val="00682D57"/>
    <w:rsid w:val="00683ED6"/>
    <w:rsid w:val="006A089B"/>
    <w:rsid w:val="006A25E6"/>
    <w:rsid w:val="006B6A95"/>
    <w:rsid w:val="006C1786"/>
    <w:rsid w:val="006D1868"/>
    <w:rsid w:val="006D5F3C"/>
    <w:rsid w:val="006D6E62"/>
    <w:rsid w:val="006E0E83"/>
    <w:rsid w:val="006F0631"/>
    <w:rsid w:val="006F31CB"/>
    <w:rsid w:val="006F4109"/>
    <w:rsid w:val="007008F3"/>
    <w:rsid w:val="00704996"/>
    <w:rsid w:val="00711A3D"/>
    <w:rsid w:val="007130AB"/>
    <w:rsid w:val="00720684"/>
    <w:rsid w:val="00724FCA"/>
    <w:rsid w:val="00735464"/>
    <w:rsid w:val="0073685C"/>
    <w:rsid w:val="0073762E"/>
    <w:rsid w:val="00742D8B"/>
    <w:rsid w:val="007438F5"/>
    <w:rsid w:val="007445B0"/>
    <w:rsid w:val="0075159C"/>
    <w:rsid w:val="00763D42"/>
    <w:rsid w:val="00767EA7"/>
    <w:rsid w:val="00774F17"/>
    <w:rsid w:val="00776300"/>
    <w:rsid w:val="0078493F"/>
    <w:rsid w:val="007861A5"/>
    <w:rsid w:val="007902C0"/>
    <w:rsid w:val="00792974"/>
    <w:rsid w:val="00794FA7"/>
    <w:rsid w:val="007A4A72"/>
    <w:rsid w:val="007B3071"/>
    <w:rsid w:val="007B52BF"/>
    <w:rsid w:val="007C0281"/>
    <w:rsid w:val="007C0452"/>
    <w:rsid w:val="007C1641"/>
    <w:rsid w:val="007C2A57"/>
    <w:rsid w:val="007E0D93"/>
    <w:rsid w:val="007E1A9E"/>
    <w:rsid w:val="007E74FE"/>
    <w:rsid w:val="007F2229"/>
    <w:rsid w:val="007F2272"/>
    <w:rsid w:val="008011E6"/>
    <w:rsid w:val="00805F73"/>
    <w:rsid w:val="00807D82"/>
    <w:rsid w:val="00810874"/>
    <w:rsid w:val="00811A7A"/>
    <w:rsid w:val="00820003"/>
    <w:rsid w:val="00823BBF"/>
    <w:rsid w:val="00824EC1"/>
    <w:rsid w:val="0082508C"/>
    <w:rsid w:val="008260B1"/>
    <w:rsid w:val="008326E0"/>
    <w:rsid w:val="0083599C"/>
    <w:rsid w:val="008408AE"/>
    <w:rsid w:val="00840921"/>
    <w:rsid w:val="00841053"/>
    <w:rsid w:val="008441AD"/>
    <w:rsid w:val="00844FF1"/>
    <w:rsid w:val="00860641"/>
    <w:rsid w:val="008614AF"/>
    <w:rsid w:val="00867C61"/>
    <w:rsid w:val="00873A10"/>
    <w:rsid w:val="00874BB7"/>
    <w:rsid w:val="00877817"/>
    <w:rsid w:val="00883938"/>
    <w:rsid w:val="00886BD3"/>
    <w:rsid w:val="00886DAC"/>
    <w:rsid w:val="0089267A"/>
    <w:rsid w:val="00892E7D"/>
    <w:rsid w:val="00897391"/>
    <w:rsid w:val="008A1D7D"/>
    <w:rsid w:val="008A54C7"/>
    <w:rsid w:val="008A5834"/>
    <w:rsid w:val="008A64B7"/>
    <w:rsid w:val="008A730E"/>
    <w:rsid w:val="008A7867"/>
    <w:rsid w:val="008B28F9"/>
    <w:rsid w:val="008B388E"/>
    <w:rsid w:val="008B464F"/>
    <w:rsid w:val="008B4FCC"/>
    <w:rsid w:val="008B5D99"/>
    <w:rsid w:val="008C0288"/>
    <w:rsid w:val="008C18E2"/>
    <w:rsid w:val="008C27B1"/>
    <w:rsid w:val="008C2AEF"/>
    <w:rsid w:val="008C7338"/>
    <w:rsid w:val="008D4B04"/>
    <w:rsid w:val="008D58B9"/>
    <w:rsid w:val="008E040A"/>
    <w:rsid w:val="008E0B13"/>
    <w:rsid w:val="008F20B7"/>
    <w:rsid w:val="008F21E3"/>
    <w:rsid w:val="008F3F1B"/>
    <w:rsid w:val="009026CE"/>
    <w:rsid w:val="00904404"/>
    <w:rsid w:val="00910A9D"/>
    <w:rsid w:val="00913BF3"/>
    <w:rsid w:val="00914634"/>
    <w:rsid w:val="00915A75"/>
    <w:rsid w:val="00931666"/>
    <w:rsid w:val="009337D3"/>
    <w:rsid w:val="00935C56"/>
    <w:rsid w:val="00937986"/>
    <w:rsid w:val="00943FD7"/>
    <w:rsid w:val="00957760"/>
    <w:rsid w:val="00960264"/>
    <w:rsid w:val="00965D67"/>
    <w:rsid w:val="0096685C"/>
    <w:rsid w:val="0097140F"/>
    <w:rsid w:val="009753B3"/>
    <w:rsid w:val="00984855"/>
    <w:rsid w:val="009870AD"/>
    <w:rsid w:val="00990B42"/>
    <w:rsid w:val="0099429A"/>
    <w:rsid w:val="00996E79"/>
    <w:rsid w:val="009B2C1A"/>
    <w:rsid w:val="009B6503"/>
    <w:rsid w:val="009C3A89"/>
    <w:rsid w:val="009E47D7"/>
    <w:rsid w:val="00A06C6E"/>
    <w:rsid w:val="00A10342"/>
    <w:rsid w:val="00A13B5F"/>
    <w:rsid w:val="00A21AA6"/>
    <w:rsid w:val="00A2412D"/>
    <w:rsid w:val="00A26639"/>
    <w:rsid w:val="00A2714C"/>
    <w:rsid w:val="00A30958"/>
    <w:rsid w:val="00A31C10"/>
    <w:rsid w:val="00A37CAD"/>
    <w:rsid w:val="00A409CA"/>
    <w:rsid w:val="00A41F18"/>
    <w:rsid w:val="00A4624F"/>
    <w:rsid w:val="00A66F3F"/>
    <w:rsid w:val="00A679EB"/>
    <w:rsid w:val="00A70703"/>
    <w:rsid w:val="00A8243D"/>
    <w:rsid w:val="00A83B79"/>
    <w:rsid w:val="00A878E8"/>
    <w:rsid w:val="00A91E92"/>
    <w:rsid w:val="00A93A39"/>
    <w:rsid w:val="00A9572A"/>
    <w:rsid w:val="00AA66C6"/>
    <w:rsid w:val="00AA752E"/>
    <w:rsid w:val="00AB08AA"/>
    <w:rsid w:val="00AC431A"/>
    <w:rsid w:val="00AC49FF"/>
    <w:rsid w:val="00AD2A24"/>
    <w:rsid w:val="00AD2F26"/>
    <w:rsid w:val="00AD42A3"/>
    <w:rsid w:val="00AD6274"/>
    <w:rsid w:val="00AD725A"/>
    <w:rsid w:val="00AE0862"/>
    <w:rsid w:val="00AE24E9"/>
    <w:rsid w:val="00AF2C78"/>
    <w:rsid w:val="00AF3D63"/>
    <w:rsid w:val="00AF6FAF"/>
    <w:rsid w:val="00B002C9"/>
    <w:rsid w:val="00B07F6C"/>
    <w:rsid w:val="00B10F4D"/>
    <w:rsid w:val="00B11E3F"/>
    <w:rsid w:val="00B12C97"/>
    <w:rsid w:val="00B26E0E"/>
    <w:rsid w:val="00B44F19"/>
    <w:rsid w:val="00B50D56"/>
    <w:rsid w:val="00B511D6"/>
    <w:rsid w:val="00B52DDC"/>
    <w:rsid w:val="00B54834"/>
    <w:rsid w:val="00B5587A"/>
    <w:rsid w:val="00B624BB"/>
    <w:rsid w:val="00B65B5C"/>
    <w:rsid w:val="00B66342"/>
    <w:rsid w:val="00B7209A"/>
    <w:rsid w:val="00B74D7A"/>
    <w:rsid w:val="00B75F14"/>
    <w:rsid w:val="00B770DD"/>
    <w:rsid w:val="00B80EF0"/>
    <w:rsid w:val="00B9187D"/>
    <w:rsid w:val="00B95196"/>
    <w:rsid w:val="00B97214"/>
    <w:rsid w:val="00BA1F63"/>
    <w:rsid w:val="00BA4DEA"/>
    <w:rsid w:val="00BA6E37"/>
    <w:rsid w:val="00BA7497"/>
    <w:rsid w:val="00BA750C"/>
    <w:rsid w:val="00BB6F9B"/>
    <w:rsid w:val="00BB7C62"/>
    <w:rsid w:val="00BC1B55"/>
    <w:rsid w:val="00BC345E"/>
    <w:rsid w:val="00BC7A7E"/>
    <w:rsid w:val="00BC7C4E"/>
    <w:rsid w:val="00BD5F06"/>
    <w:rsid w:val="00BE2082"/>
    <w:rsid w:val="00BE344C"/>
    <w:rsid w:val="00BE50FB"/>
    <w:rsid w:val="00BE51EF"/>
    <w:rsid w:val="00BE65F6"/>
    <w:rsid w:val="00C01156"/>
    <w:rsid w:val="00C0218C"/>
    <w:rsid w:val="00C07143"/>
    <w:rsid w:val="00C11B29"/>
    <w:rsid w:val="00C13825"/>
    <w:rsid w:val="00C202C1"/>
    <w:rsid w:val="00C316E7"/>
    <w:rsid w:val="00C31E57"/>
    <w:rsid w:val="00C33988"/>
    <w:rsid w:val="00C40AF2"/>
    <w:rsid w:val="00C4650A"/>
    <w:rsid w:val="00C52AFE"/>
    <w:rsid w:val="00C651F6"/>
    <w:rsid w:val="00C66ED5"/>
    <w:rsid w:val="00C81E30"/>
    <w:rsid w:val="00C8206A"/>
    <w:rsid w:val="00C82E2C"/>
    <w:rsid w:val="00C84ED7"/>
    <w:rsid w:val="00C875D7"/>
    <w:rsid w:val="00CA0CA2"/>
    <w:rsid w:val="00CB526E"/>
    <w:rsid w:val="00CD6556"/>
    <w:rsid w:val="00CE0298"/>
    <w:rsid w:val="00CE1771"/>
    <w:rsid w:val="00CE189B"/>
    <w:rsid w:val="00CE3B89"/>
    <w:rsid w:val="00CE3E4B"/>
    <w:rsid w:val="00CE67B2"/>
    <w:rsid w:val="00CF1DC2"/>
    <w:rsid w:val="00D034C6"/>
    <w:rsid w:val="00D1270A"/>
    <w:rsid w:val="00D1594F"/>
    <w:rsid w:val="00D16BF0"/>
    <w:rsid w:val="00D23834"/>
    <w:rsid w:val="00D41BDC"/>
    <w:rsid w:val="00D4748B"/>
    <w:rsid w:val="00D51F09"/>
    <w:rsid w:val="00D556DB"/>
    <w:rsid w:val="00D5730E"/>
    <w:rsid w:val="00D667BC"/>
    <w:rsid w:val="00D7644B"/>
    <w:rsid w:val="00D9255A"/>
    <w:rsid w:val="00D94061"/>
    <w:rsid w:val="00DA135C"/>
    <w:rsid w:val="00DB03C8"/>
    <w:rsid w:val="00DB2E20"/>
    <w:rsid w:val="00DB3137"/>
    <w:rsid w:val="00DB4C03"/>
    <w:rsid w:val="00DC4400"/>
    <w:rsid w:val="00DC692E"/>
    <w:rsid w:val="00DC6C83"/>
    <w:rsid w:val="00DD0068"/>
    <w:rsid w:val="00DD2679"/>
    <w:rsid w:val="00DD30BE"/>
    <w:rsid w:val="00DD539D"/>
    <w:rsid w:val="00DE0E70"/>
    <w:rsid w:val="00DE65CE"/>
    <w:rsid w:val="00DF1775"/>
    <w:rsid w:val="00E1420E"/>
    <w:rsid w:val="00E1520F"/>
    <w:rsid w:val="00E26929"/>
    <w:rsid w:val="00E3551E"/>
    <w:rsid w:val="00E359A9"/>
    <w:rsid w:val="00E44119"/>
    <w:rsid w:val="00E5496A"/>
    <w:rsid w:val="00E54DF1"/>
    <w:rsid w:val="00E56B37"/>
    <w:rsid w:val="00E6423F"/>
    <w:rsid w:val="00E8326D"/>
    <w:rsid w:val="00E83A00"/>
    <w:rsid w:val="00E84674"/>
    <w:rsid w:val="00E864F2"/>
    <w:rsid w:val="00E95079"/>
    <w:rsid w:val="00EA2401"/>
    <w:rsid w:val="00EA244B"/>
    <w:rsid w:val="00EA4E84"/>
    <w:rsid w:val="00EB554F"/>
    <w:rsid w:val="00EC0FEC"/>
    <w:rsid w:val="00EC163D"/>
    <w:rsid w:val="00EC7537"/>
    <w:rsid w:val="00ED35B2"/>
    <w:rsid w:val="00ED6DCD"/>
    <w:rsid w:val="00EE59DC"/>
    <w:rsid w:val="00EF2882"/>
    <w:rsid w:val="00EF2AA8"/>
    <w:rsid w:val="00EF3FE0"/>
    <w:rsid w:val="00EF6F82"/>
    <w:rsid w:val="00F0426C"/>
    <w:rsid w:val="00F123DB"/>
    <w:rsid w:val="00F152DB"/>
    <w:rsid w:val="00F153C4"/>
    <w:rsid w:val="00F351E4"/>
    <w:rsid w:val="00F354E8"/>
    <w:rsid w:val="00F4007F"/>
    <w:rsid w:val="00F410BE"/>
    <w:rsid w:val="00F469FE"/>
    <w:rsid w:val="00F51926"/>
    <w:rsid w:val="00F576AA"/>
    <w:rsid w:val="00F71167"/>
    <w:rsid w:val="00F727E4"/>
    <w:rsid w:val="00F73E9A"/>
    <w:rsid w:val="00F77748"/>
    <w:rsid w:val="00F83598"/>
    <w:rsid w:val="00F908BF"/>
    <w:rsid w:val="00F922E3"/>
    <w:rsid w:val="00F94E22"/>
    <w:rsid w:val="00FB5AB0"/>
    <w:rsid w:val="00FB5AF0"/>
    <w:rsid w:val="00FB69CE"/>
    <w:rsid w:val="00FC175B"/>
    <w:rsid w:val="00FC5DFD"/>
    <w:rsid w:val="00FD1314"/>
    <w:rsid w:val="00FD18A9"/>
    <w:rsid w:val="00FD3274"/>
    <w:rsid w:val="00FD7230"/>
    <w:rsid w:val="00FE6CDB"/>
    <w:rsid w:val="00FF0ED3"/>
    <w:rsid w:val="00FF2C01"/>
    <w:rsid w:val="00FF3A5F"/>
    <w:rsid w:val="00FF3CEC"/>
    <w:rsid w:val="00FF4D19"/>
    <w:rsid w:val="00FF5178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</o:shapedefaults>
    <o:shapelayout v:ext="edit">
      <o:idmap v:ext="edit" data="1"/>
    </o:shapelayout>
  </w:shapeDefaults>
  <w:decimalSymbol w:val=","/>
  <w:listSeparator w:val=";"/>
  <w14:docId w14:val="59D1FF25"/>
  <w15:docId w15:val="{081A0104-96CD-4366-8FB5-7EE6451F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E22"/>
    <w:rPr>
      <w:rFonts w:ascii="Arial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F94E22"/>
    <w:pPr>
      <w:keepNext/>
      <w:numPr>
        <w:numId w:val="1"/>
      </w:numPr>
      <w:spacing w:before="40" w:after="40"/>
      <w:jc w:val="center"/>
      <w:outlineLvl w:val="0"/>
    </w:pPr>
    <w:rPr>
      <w:rFonts w:ascii="Book Antiqua" w:hAnsi="Book Antiqua"/>
      <w:b/>
      <w:i/>
      <w:sz w:val="18"/>
    </w:rPr>
  </w:style>
  <w:style w:type="paragraph" w:styleId="Ttulo2">
    <w:name w:val="heading 2"/>
    <w:basedOn w:val="Normal"/>
    <w:next w:val="Normal"/>
    <w:qFormat/>
    <w:rsid w:val="00F94E22"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F94E22"/>
    <w:pPr>
      <w:keepNext/>
      <w:framePr w:hSpace="141" w:wrap="around" w:vAnchor="text" w:hAnchor="text" w:xAlign="center" w:y="1"/>
      <w:numPr>
        <w:ilvl w:val="2"/>
        <w:numId w:val="1"/>
      </w:numPr>
      <w:spacing w:before="40" w:after="40"/>
      <w:suppressOverlap/>
      <w:jc w:val="center"/>
      <w:outlineLvl w:val="2"/>
    </w:pPr>
    <w:rPr>
      <w:rFonts w:ascii="Book Antiqua" w:hAnsi="Book Antiqua"/>
      <w:b/>
      <w:i/>
      <w:sz w:val="18"/>
    </w:rPr>
  </w:style>
  <w:style w:type="paragraph" w:styleId="Ttulo4">
    <w:name w:val="heading 4"/>
    <w:basedOn w:val="Normal"/>
    <w:next w:val="Normal"/>
    <w:qFormat/>
    <w:rsid w:val="00F94E22"/>
    <w:pPr>
      <w:keepNext/>
      <w:numPr>
        <w:ilvl w:val="3"/>
        <w:numId w:val="1"/>
      </w:numPr>
      <w:outlineLvl w:val="3"/>
    </w:pPr>
    <w:rPr>
      <w:b/>
      <w:bCs/>
      <w:sz w:val="16"/>
    </w:rPr>
  </w:style>
  <w:style w:type="paragraph" w:styleId="Ttulo5">
    <w:name w:val="heading 5"/>
    <w:basedOn w:val="Normal"/>
    <w:next w:val="Normal"/>
    <w:qFormat/>
    <w:rsid w:val="00F94E22"/>
    <w:pPr>
      <w:keepNext/>
      <w:numPr>
        <w:ilvl w:val="4"/>
        <w:numId w:val="1"/>
      </w:numPr>
      <w:jc w:val="center"/>
      <w:outlineLvl w:val="4"/>
    </w:pPr>
    <w:rPr>
      <w:b/>
      <w:bCs/>
      <w:sz w:val="16"/>
    </w:rPr>
  </w:style>
  <w:style w:type="paragraph" w:styleId="Ttulo6">
    <w:name w:val="heading 6"/>
    <w:basedOn w:val="Normal"/>
    <w:next w:val="Normal"/>
    <w:qFormat/>
    <w:rsid w:val="00F94E22"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94E22"/>
    <w:pPr>
      <w:keepNext/>
      <w:numPr>
        <w:ilvl w:val="6"/>
        <w:numId w:val="1"/>
      </w:numPr>
      <w:jc w:val="center"/>
      <w:outlineLvl w:val="6"/>
    </w:pPr>
    <w:rPr>
      <w:b/>
      <w:bCs/>
      <w:sz w:val="14"/>
    </w:rPr>
  </w:style>
  <w:style w:type="paragraph" w:styleId="Ttulo8">
    <w:name w:val="heading 8"/>
    <w:basedOn w:val="Normal"/>
    <w:next w:val="Normal"/>
    <w:qFormat/>
    <w:rsid w:val="00F94E22"/>
    <w:pPr>
      <w:keepNext/>
      <w:numPr>
        <w:ilvl w:val="7"/>
        <w:numId w:val="1"/>
      </w:numPr>
      <w:jc w:val="both"/>
      <w:outlineLvl w:val="7"/>
    </w:pPr>
    <w:rPr>
      <w:rFonts w:ascii="Verdana" w:hAnsi="Verdana"/>
      <w:b/>
      <w:bCs/>
      <w:color w:val="FF0000"/>
    </w:rPr>
  </w:style>
  <w:style w:type="paragraph" w:styleId="Ttulo9">
    <w:name w:val="heading 9"/>
    <w:basedOn w:val="Normal"/>
    <w:next w:val="Normal"/>
    <w:qFormat/>
    <w:rsid w:val="00F94E2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94E22"/>
    <w:pPr>
      <w:jc w:val="center"/>
    </w:pPr>
    <w:rPr>
      <w:b/>
      <w:bCs/>
      <w:sz w:val="20"/>
    </w:rPr>
  </w:style>
  <w:style w:type="paragraph" w:styleId="Textoindependiente2">
    <w:name w:val="Body Text 2"/>
    <w:basedOn w:val="Normal"/>
    <w:rsid w:val="00F94E22"/>
    <w:rPr>
      <w:b/>
      <w:bCs/>
      <w:sz w:val="20"/>
    </w:rPr>
  </w:style>
  <w:style w:type="paragraph" w:styleId="Textoindependiente3">
    <w:name w:val="Body Text 3"/>
    <w:basedOn w:val="Normal"/>
    <w:rsid w:val="00F94E22"/>
    <w:rPr>
      <w:b/>
      <w:bCs/>
      <w:sz w:val="16"/>
    </w:rPr>
  </w:style>
  <w:style w:type="paragraph" w:styleId="Mapadeldocumento">
    <w:name w:val="Document Map"/>
    <w:basedOn w:val="Normal"/>
    <w:semiHidden/>
    <w:rsid w:val="00F94E22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rsid w:val="00F94E2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94E22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semiHidden/>
    <w:rsid w:val="00F94E22"/>
    <w:pPr>
      <w:tabs>
        <w:tab w:val="left" w:pos="720"/>
        <w:tab w:val="right" w:leader="dot" w:pos="9396"/>
      </w:tabs>
      <w:spacing w:before="120" w:after="120"/>
      <w:ind w:left="720" w:hanging="720"/>
    </w:pPr>
    <w:rPr>
      <w:rFonts w:ascii="Verdana" w:hAnsi="Verdana"/>
      <w:b/>
      <w:bCs/>
      <w:caps/>
      <w:noProof/>
    </w:rPr>
  </w:style>
  <w:style w:type="paragraph" w:styleId="TDC2">
    <w:name w:val="toc 2"/>
    <w:basedOn w:val="Normal"/>
    <w:next w:val="Normal"/>
    <w:autoRedefine/>
    <w:semiHidden/>
    <w:rsid w:val="00F94E22"/>
    <w:pPr>
      <w:ind w:left="240"/>
    </w:pPr>
    <w:rPr>
      <w:rFonts w:ascii="Times New Roman" w:hAnsi="Times New Roman"/>
      <w:smallCaps/>
    </w:rPr>
  </w:style>
  <w:style w:type="paragraph" w:styleId="TDC3">
    <w:name w:val="toc 3"/>
    <w:basedOn w:val="Normal"/>
    <w:next w:val="Normal"/>
    <w:autoRedefine/>
    <w:semiHidden/>
    <w:rsid w:val="00F94E22"/>
    <w:pPr>
      <w:ind w:left="480"/>
    </w:pPr>
    <w:rPr>
      <w:rFonts w:ascii="Times New Roman" w:hAnsi="Times New Roman"/>
      <w:i/>
      <w:iCs/>
    </w:rPr>
  </w:style>
  <w:style w:type="paragraph" w:styleId="TDC4">
    <w:name w:val="toc 4"/>
    <w:basedOn w:val="Normal"/>
    <w:next w:val="Normal"/>
    <w:autoRedefine/>
    <w:semiHidden/>
    <w:rsid w:val="00F94E22"/>
    <w:pPr>
      <w:ind w:left="720"/>
    </w:pPr>
    <w:rPr>
      <w:rFonts w:ascii="Times New Roman" w:hAnsi="Times New Roman"/>
      <w:szCs w:val="21"/>
    </w:rPr>
  </w:style>
  <w:style w:type="paragraph" w:styleId="TDC5">
    <w:name w:val="toc 5"/>
    <w:basedOn w:val="Normal"/>
    <w:next w:val="Normal"/>
    <w:autoRedefine/>
    <w:semiHidden/>
    <w:rsid w:val="00F94E22"/>
    <w:pPr>
      <w:ind w:left="960"/>
    </w:pPr>
    <w:rPr>
      <w:rFonts w:ascii="Times New Roman" w:hAnsi="Times New Roman"/>
      <w:szCs w:val="21"/>
    </w:rPr>
  </w:style>
  <w:style w:type="paragraph" w:styleId="TDC6">
    <w:name w:val="toc 6"/>
    <w:basedOn w:val="Normal"/>
    <w:next w:val="Normal"/>
    <w:autoRedefine/>
    <w:semiHidden/>
    <w:rsid w:val="00F94E22"/>
    <w:pPr>
      <w:ind w:left="1200"/>
    </w:pPr>
    <w:rPr>
      <w:rFonts w:ascii="Times New Roman" w:hAnsi="Times New Roman"/>
      <w:szCs w:val="21"/>
    </w:rPr>
  </w:style>
  <w:style w:type="paragraph" w:styleId="TDC7">
    <w:name w:val="toc 7"/>
    <w:basedOn w:val="Normal"/>
    <w:next w:val="Normal"/>
    <w:autoRedefine/>
    <w:semiHidden/>
    <w:rsid w:val="00F94E22"/>
    <w:pPr>
      <w:ind w:left="1440"/>
    </w:pPr>
    <w:rPr>
      <w:rFonts w:ascii="Times New Roman" w:hAnsi="Times New Roman"/>
      <w:szCs w:val="21"/>
    </w:rPr>
  </w:style>
  <w:style w:type="paragraph" w:styleId="TDC8">
    <w:name w:val="toc 8"/>
    <w:basedOn w:val="Normal"/>
    <w:next w:val="Normal"/>
    <w:autoRedefine/>
    <w:semiHidden/>
    <w:rsid w:val="00F94E22"/>
    <w:pPr>
      <w:ind w:left="1680"/>
    </w:pPr>
    <w:rPr>
      <w:rFonts w:ascii="Times New Roman" w:hAnsi="Times New Roman"/>
      <w:szCs w:val="21"/>
    </w:rPr>
  </w:style>
  <w:style w:type="paragraph" w:styleId="TDC9">
    <w:name w:val="toc 9"/>
    <w:basedOn w:val="Normal"/>
    <w:next w:val="Normal"/>
    <w:autoRedefine/>
    <w:semiHidden/>
    <w:rsid w:val="00F94E22"/>
    <w:pPr>
      <w:ind w:left="1920"/>
    </w:pPr>
    <w:rPr>
      <w:rFonts w:ascii="Times New Roman" w:hAnsi="Times New Roman"/>
      <w:szCs w:val="21"/>
    </w:rPr>
  </w:style>
  <w:style w:type="character" w:styleId="Hipervnculo">
    <w:name w:val="Hyperlink"/>
    <w:rsid w:val="00F94E22"/>
    <w:rPr>
      <w:color w:val="0000FF"/>
      <w:u w:val="single"/>
    </w:rPr>
  </w:style>
  <w:style w:type="paragraph" w:styleId="Descripcin">
    <w:name w:val="caption"/>
    <w:basedOn w:val="Normal"/>
    <w:next w:val="Normal"/>
    <w:qFormat/>
    <w:rsid w:val="00F94E22"/>
    <w:pPr>
      <w:jc w:val="right"/>
    </w:pPr>
    <w:rPr>
      <w:i/>
      <w:iCs/>
      <w:sz w:val="18"/>
    </w:rPr>
  </w:style>
  <w:style w:type="paragraph" w:styleId="Sangradetextonormal">
    <w:name w:val="Body Text Indent"/>
    <w:basedOn w:val="Normal"/>
    <w:rsid w:val="00F94E22"/>
    <w:pPr>
      <w:ind w:left="1980" w:hanging="1980"/>
      <w:jc w:val="both"/>
    </w:pPr>
    <w:rPr>
      <w:rFonts w:ascii="Verdana" w:hAnsi="Verdana"/>
    </w:rPr>
  </w:style>
  <w:style w:type="character" w:styleId="Hipervnculovisitado">
    <w:name w:val="FollowedHyperlink"/>
    <w:rsid w:val="00F94E22"/>
    <w:rPr>
      <w:color w:val="800080"/>
      <w:u w:val="single"/>
    </w:rPr>
  </w:style>
  <w:style w:type="paragraph" w:styleId="Sangra2detindependiente">
    <w:name w:val="Body Text Indent 2"/>
    <w:basedOn w:val="Normal"/>
    <w:rsid w:val="00F94E22"/>
    <w:pPr>
      <w:spacing w:after="120"/>
      <w:ind w:left="708"/>
      <w:jc w:val="both"/>
    </w:pPr>
    <w:rPr>
      <w:rFonts w:ascii="Verdana" w:hAnsi="Verdana" w:cs="Arial"/>
      <w:szCs w:val="7"/>
      <w:lang w:val="es-ES_tradnl"/>
    </w:rPr>
  </w:style>
  <w:style w:type="character" w:styleId="Refdenotaalpie">
    <w:name w:val="footnote reference"/>
    <w:semiHidden/>
    <w:rsid w:val="00F94E22"/>
    <w:rPr>
      <w:vertAlign w:val="superscript"/>
    </w:rPr>
  </w:style>
  <w:style w:type="paragraph" w:styleId="Textonotapie">
    <w:name w:val="footnote text"/>
    <w:basedOn w:val="Normal"/>
    <w:semiHidden/>
    <w:rsid w:val="00F94E22"/>
    <w:pPr>
      <w:spacing w:line="360" w:lineRule="auto"/>
      <w:jc w:val="both"/>
    </w:pPr>
    <w:rPr>
      <w:sz w:val="20"/>
      <w:szCs w:val="20"/>
      <w:lang w:val="es-ES_tradnl"/>
    </w:rPr>
  </w:style>
  <w:style w:type="paragraph" w:styleId="Sangra3detindependiente">
    <w:name w:val="Body Text Indent 3"/>
    <w:basedOn w:val="Normal"/>
    <w:rsid w:val="00F94E22"/>
    <w:pPr>
      <w:ind w:left="360"/>
      <w:jc w:val="both"/>
    </w:pPr>
    <w:rPr>
      <w:rFonts w:cs="Arial"/>
      <w:iCs/>
      <w:color w:val="000000"/>
    </w:rPr>
  </w:style>
  <w:style w:type="paragraph" w:customStyle="1" w:styleId="Enumera1">
    <w:name w:val="Enumera 1"/>
    <w:basedOn w:val="Listaconvietas"/>
    <w:next w:val="Normal"/>
    <w:rsid w:val="00F94E22"/>
    <w:pPr>
      <w:numPr>
        <w:numId w:val="0"/>
      </w:numPr>
      <w:spacing w:line="360" w:lineRule="auto"/>
      <w:ind w:left="454" w:hanging="454"/>
      <w:jc w:val="both"/>
    </w:pPr>
    <w:rPr>
      <w:szCs w:val="20"/>
      <w:lang w:val="es-ES_tradnl"/>
    </w:rPr>
  </w:style>
  <w:style w:type="paragraph" w:styleId="Listaconvietas">
    <w:name w:val="List Bullet"/>
    <w:basedOn w:val="Normal"/>
    <w:autoRedefine/>
    <w:rsid w:val="00F94E22"/>
    <w:pPr>
      <w:numPr>
        <w:numId w:val="9"/>
      </w:numPr>
    </w:pPr>
  </w:style>
  <w:style w:type="paragraph" w:styleId="Ttulo">
    <w:name w:val="Title"/>
    <w:basedOn w:val="Normal"/>
    <w:qFormat/>
    <w:rsid w:val="00F94E22"/>
    <w:pPr>
      <w:jc w:val="center"/>
    </w:pPr>
    <w:rPr>
      <w:rFonts w:cs="Arial"/>
      <w:b/>
      <w:bCs/>
      <w:sz w:val="22"/>
    </w:rPr>
  </w:style>
  <w:style w:type="character" w:customStyle="1" w:styleId="PiedepginaCar">
    <w:name w:val="Pie de página Car"/>
    <w:link w:val="Piedepgina"/>
    <w:rsid w:val="0038221B"/>
    <w:rPr>
      <w:rFonts w:ascii="Arial" w:hAnsi="Arial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rsid w:val="0029272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92727"/>
    <w:rPr>
      <w:rFonts w:ascii="Tahoma" w:hAnsi="Tahoma" w:cs="Tahoma"/>
      <w:sz w:val="16"/>
      <w:szCs w:val="16"/>
      <w:lang w:val="es-CO"/>
    </w:rPr>
  </w:style>
  <w:style w:type="paragraph" w:customStyle="1" w:styleId="Listavistosa-nfasis11">
    <w:name w:val="Lista vistosa - Énfasis 11"/>
    <w:basedOn w:val="Normal"/>
    <w:uiPriority w:val="34"/>
    <w:qFormat/>
    <w:rsid w:val="004D0F58"/>
    <w:pPr>
      <w:ind w:left="708"/>
    </w:pPr>
  </w:style>
  <w:style w:type="paragraph" w:styleId="NormalWeb">
    <w:name w:val="Normal (Web)"/>
    <w:basedOn w:val="Normal"/>
    <w:uiPriority w:val="99"/>
    <w:unhideWhenUsed/>
    <w:rsid w:val="00FB5AF0"/>
    <w:pPr>
      <w:spacing w:before="100" w:beforeAutospacing="1" w:after="100" w:afterAutospacing="1"/>
    </w:pPr>
    <w:rPr>
      <w:rFonts w:ascii="Times New Roman" w:hAnsi="Times New Roman"/>
      <w:lang w:eastAsia="es-CO"/>
    </w:rPr>
  </w:style>
  <w:style w:type="paragraph" w:customStyle="1" w:styleId="Default">
    <w:name w:val="Default"/>
    <w:rsid w:val="00DB4C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6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4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5D26-D6AE-4911-A879-3F741F03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596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PROCEDIMIENTO</vt:lpstr>
    </vt:vector>
  </TitlesOfParts>
  <Company>SOI LTDA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PROCEDIMIENTO</dc:title>
  <dc:creator>Metroplús</dc:creator>
  <cp:lastModifiedBy>Jose Jaramillo</cp:lastModifiedBy>
  <cp:revision>5</cp:revision>
  <cp:lastPrinted>2008-11-18T13:36:00Z</cp:lastPrinted>
  <dcterms:created xsi:type="dcterms:W3CDTF">2023-08-30T22:31:00Z</dcterms:created>
  <dcterms:modified xsi:type="dcterms:W3CDTF">2024-07-24T20:51:00Z</dcterms:modified>
</cp:coreProperties>
</file>