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722E3" w14:textId="77777777" w:rsidR="00F04DB6" w:rsidRDefault="00F04DB6" w:rsidP="0050321B">
      <w:pPr>
        <w:jc w:val="center"/>
        <w:rPr>
          <w:rFonts w:ascii="Bahnschrift SemiLight SemiConde" w:hAnsi="Bahnschrift SemiLight SemiConde"/>
          <w:sz w:val="32"/>
          <w:szCs w:val="32"/>
        </w:rPr>
      </w:pPr>
      <w:bookmarkStart w:id="0" w:name="_GoBack"/>
      <w:bookmarkEnd w:id="0"/>
    </w:p>
    <w:p w14:paraId="40D19A0A" w14:textId="77777777" w:rsidR="00F04DB6" w:rsidRDefault="00F04DB6" w:rsidP="0050321B">
      <w:pPr>
        <w:jc w:val="center"/>
        <w:rPr>
          <w:rFonts w:ascii="Bahnschrift SemiLight SemiConde" w:hAnsi="Bahnschrift SemiLight SemiConde"/>
          <w:sz w:val="32"/>
          <w:szCs w:val="32"/>
        </w:rPr>
      </w:pPr>
    </w:p>
    <w:p w14:paraId="3F78A505" w14:textId="43DE4388" w:rsidR="0050321B" w:rsidRPr="00ED1D66" w:rsidRDefault="0050321B" w:rsidP="0050321B">
      <w:pPr>
        <w:jc w:val="center"/>
        <w:rPr>
          <w:rFonts w:ascii="Bahnschrift SemiLight SemiConde" w:hAnsi="Bahnschrift SemiLight SemiConde"/>
          <w:sz w:val="32"/>
          <w:szCs w:val="32"/>
        </w:rPr>
      </w:pPr>
      <w:r w:rsidRPr="00ED1D66">
        <w:rPr>
          <w:rFonts w:ascii="Bahnschrift SemiLight SemiConde" w:hAnsi="Bahnschrift SemiLight SemiConde"/>
          <w:sz w:val="32"/>
          <w:szCs w:val="32"/>
        </w:rPr>
        <w:t>CÓDIGO DE INTEGRIDAD</w:t>
      </w:r>
    </w:p>
    <w:p w14:paraId="125F7D06" w14:textId="77777777" w:rsidR="0050321B" w:rsidRPr="00ED1D66" w:rsidRDefault="0050321B" w:rsidP="0050321B">
      <w:pPr>
        <w:jc w:val="center"/>
        <w:rPr>
          <w:rFonts w:ascii="Bahnschrift SemiLight SemiConde" w:hAnsi="Bahnschrift SemiLight SemiConde"/>
          <w:sz w:val="32"/>
          <w:szCs w:val="32"/>
        </w:rPr>
      </w:pPr>
    </w:p>
    <w:p w14:paraId="744BF83D" w14:textId="77777777" w:rsidR="0050321B" w:rsidRDefault="0050321B" w:rsidP="0050321B">
      <w:pPr>
        <w:jc w:val="center"/>
        <w:rPr>
          <w:rFonts w:ascii="Bahnschrift SemiLight SemiConde" w:hAnsi="Bahnschrift SemiLight SemiConde"/>
          <w:sz w:val="32"/>
          <w:szCs w:val="32"/>
        </w:rPr>
      </w:pPr>
      <w:r>
        <w:rPr>
          <w:rFonts w:ascii="Bahnschrift SemiLight SemiConde" w:hAnsi="Bahnschrift SemiLight SemiConde"/>
          <w:sz w:val="32"/>
          <w:szCs w:val="32"/>
        </w:rPr>
        <w:t xml:space="preserve">Canal local de televisión de Medellín </w:t>
      </w:r>
    </w:p>
    <w:p w14:paraId="217F2AAE" w14:textId="77777777" w:rsidR="0050321B" w:rsidRPr="00ED1D66" w:rsidRDefault="0050321B" w:rsidP="0050321B">
      <w:pPr>
        <w:jc w:val="center"/>
        <w:rPr>
          <w:rFonts w:ascii="Bahnschrift SemiLight SemiConde" w:hAnsi="Bahnschrift SemiLight SemiConde"/>
          <w:sz w:val="32"/>
          <w:szCs w:val="32"/>
        </w:rPr>
      </w:pPr>
      <w:r w:rsidRPr="00ED1D66">
        <w:rPr>
          <w:rFonts w:ascii="Bahnschrift SemiLight SemiConde" w:hAnsi="Bahnschrift SemiLight SemiConde"/>
          <w:sz w:val="32"/>
          <w:szCs w:val="32"/>
        </w:rPr>
        <w:t>Telemedellín</w:t>
      </w:r>
    </w:p>
    <w:p w14:paraId="26952C0E" w14:textId="77777777" w:rsidR="0050321B" w:rsidRPr="00ED1D66" w:rsidRDefault="0050321B" w:rsidP="0050321B">
      <w:pPr>
        <w:jc w:val="center"/>
        <w:rPr>
          <w:rFonts w:ascii="Bahnschrift SemiLight SemiConde" w:hAnsi="Bahnschrift SemiLight SemiConde"/>
          <w:sz w:val="32"/>
          <w:szCs w:val="32"/>
        </w:rPr>
      </w:pPr>
    </w:p>
    <w:p w14:paraId="43C7DC91" w14:textId="77777777" w:rsidR="0050321B" w:rsidRPr="00ED1D66" w:rsidRDefault="0050321B" w:rsidP="0050321B">
      <w:pPr>
        <w:jc w:val="center"/>
        <w:rPr>
          <w:rFonts w:ascii="Bahnschrift SemiLight SemiConde" w:hAnsi="Bahnschrift SemiLight SemiConde"/>
          <w:sz w:val="32"/>
          <w:szCs w:val="32"/>
        </w:rPr>
      </w:pPr>
      <w:r w:rsidRPr="00ED1D66">
        <w:rPr>
          <w:rFonts w:ascii="Bahnschrift SemiLight SemiConde" w:hAnsi="Bahnschrift SemiLight SemiConde"/>
          <w:sz w:val="32"/>
          <w:szCs w:val="32"/>
        </w:rPr>
        <w:t>202</w:t>
      </w:r>
      <w:r>
        <w:rPr>
          <w:rFonts w:ascii="Bahnschrift SemiLight SemiConde" w:hAnsi="Bahnschrift SemiLight SemiConde"/>
          <w:sz w:val="32"/>
          <w:szCs w:val="32"/>
        </w:rPr>
        <w:t>3</w:t>
      </w:r>
    </w:p>
    <w:p w14:paraId="65658B74" w14:textId="77777777" w:rsidR="0050321B" w:rsidRPr="00ED1D66" w:rsidRDefault="0050321B" w:rsidP="0050321B">
      <w:pPr>
        <w:rPr>
          <w:rFonts w:ascii="Bahnschrift SemiLight SemiConde" w:hAnsi="Bahnschrift SemiLight SemiConde"/>
          <w:sz w:val="24"/>
          <w:szCs w:val="24"/>
        </w:rPr>
      </w:pPr>
    </w:p>
    <w:p w14:paraId="03A3C6BF" w14:textId="77777777" w:rsidR="0050321B" w:rsidRPr="00ED1D66" w:rsidRDefault="0050321B" w:rsidP="0050321B">
      <w:pPr>
        <w:rPr>
          <w:rFonts w:ascii="Bahnschrift SemiLight SemiConde" w:hAnsi="Bahnschrift SemiLight SemiConde"/>
          <w:sz w:val="24"/>
          <w:szCs w:val="24"/>
        </w:rPr>
      </w:pPr>
    </w:p>
    <w:p w14:paraId="3D0C4C8D" w14:textId="77777777" w:rsidR="0050321B" w:rsidRPr="00ED1D66" w:rsidRDefault="0050321B" w:rsidP="0050321B">
      <w:pPr>
        <w:jc w:val="both"/>
        <w:rPr>
          <w:rFonts w:ascii="Bahnschrift SemiLight SemiConde" w:hAnsi="Bahnschrift SemiLight SemiConde"/>
          <w:sz w:val="24"/>
          <w:szCs w:val="24"/>
        </w:rPr>
      </w:pPr>
      <w:r w:rsidRPr="00ED1D66">
        <w:rPr>
          <w:rFonts w:ascii="Bahnschrift SemiLight SemiConde" w:hAnsi="Bahnschrift SemiLight SemiConde"/>
          <w:sz w:val="24"/>
          <w:szCs w:val="24"/>
        </w:rPr>
        <w:t>La importancia de la actividad que debe cumplir Telemedellín con la ciudad, nos exige un comportamiento responsable, enfocado en el servicio a la comunidad, a sus necesidades y expectativas, haciendo un uso responsable de los recursos</w:t>
      </w:r>
      <w:r>
        <w:rPr>
          <w:rFonts w:ascii="Bahnschrift SemiLight SemiConde" w:hAnsi="Bahnschrift SemiLight SemiConde"/>
          <w:sz w:val="24"/>
          <w:szCs w:val="24"/>
        </w:rPr>
        <w:t xml:space="preserve"> y</w:t>
      </w:r>
      <w:r w:rsidRPr="00ED1D66">
        <w:rPr>
          <w:rFonts w:ascii="Bahnschrift SemiLight SemiConde" w:hAnsi="Bahnschrift SemiLight SemiConde"/>
          <w:sz w:val="24"/>
          <w:szCs w:val="24"/>
        </w:rPr>
        <w:t xml:space="preserve"> de la información, aplicad</w:t>
      </w:r>
      <w:r>
        <w:rPr>
          <w:rFonts w:ascii="Bahnschrift SemiLight SemiConde" w:hAnsi="Bahnschrift SemiLight SemiConde"/>
          <w:sz w:val="24"/>
          <w:szCs w:val="24"/>
        </w:rPr>
        <w:t>a</w:t>
      </w:r>
      <w:r w:rsidRPr="00ED1D66">
        <w:rPr>
          <w:rFonts w:ascii="Bahnschrift SemiLight SemiConde" w:hAnsi="Bahnschrift SemiLight SemiConde"/>
          <w:sz w:val="24"/>
          <w:szCs w:val="24"/>
        </w:rPr>
        <w:t xml:space="preserve"> con sentido social.</w:t>
      </w:r>
    </w:p>
    <w:p w14:paraId="1BE19BC9" w14:textId="77777777" w:rsidR="0050321B" w:rsidRPr="00ED1D66" w:rsidRDefault="0050321B" w:rsidP="0050321B">
      <w:pPr>
        <w:shd w:val="clear" w:color="auto" w:fill="FFFFFF"/>
        <w:spacing w:before="100" w:beforeAutospacing="1" w:after="100" w:afterAutospacing="1" w:line="240" w:lineRule="auto"/>
        <w:jc w:val="both"/>
        <w:rPr>
          <w:rFonts w:ascii="Bahnschrift SemiLight SemiConde" w:eastAsia="Times New Roman" w:hAnsi="Bahnschrift SemiLight SemiConde" w:cs="Times New Roman"/>
          <w:color w:val="333333"/>
          <w:sz w:val="24"/>
          <w:szCs w:val="24"/>
          <w:lang w:eastAsia="es-CO"/>
        </w:rPr>
      </w:pPr>
      <w:r w:rsidRPr="00ED1D66">
        <w:rPr>
          <w:rFonts w:ascii="Bahnschrift SemiLight SemiConde" w:eastAsia="Times New Roman" w:hAnsi="Bahnschrift SemiLight SemiConde" w:cs="Times New Roman"/>
          <w:color w:val="333333"/>
          <w:sz w:val="24"/>
          <w:szCs w:val="24"/>
          <w:lang w:eastAsia="es-CO"/>
        </w:rPr>
        <w:t>El Código incluye deberes y obligaciones cuya observancia permite que el comportamiento ético y profesional de las personas que trabajan para Telemedellín, esté alineado con el Plan Estratégico y los valores del mismo.</w:t>
      </w:r>
    </w:p>
    <w:p w14:paraId="39222A56" w14:textId="77777777" w:rsidR="0050321B" w:rsidRPr="00ED1D66" w:rsidRDefault="0050321B" w:rsidP="0050321B">
      <w:pPr>
        <w:shd w:val="clear" w:color="auto" w:fill="FFFFFF"/>
        <w:spacing w:after="0" w:line="240" w:lineRule="auto"/>
        <w:jc w:val="both"/>
        <w:rPr>
          <w:rFonts w:ascii="Bahnschrift SemiLight SemiConde" w:eastAsia="Times New Roman" w:hAnsi="Bahnschrift SemiLight SemiConde" w:cs="Times New Roman"/>
          <w:color w:val="333333"/>
          <w:sz w:val="24"/>
          <w:szCs w:val="24"/>
          <w:lang w:eastAsia="es-CO"/>
        </w:rPr>
      </w:pPr>
      <w:r w:rsidRPr="00ED1D66">
        <w:rPr>
          <w:rFonts w:ascii="Bahnschrift SemiLight SemiConde" w:eastAsia="Times New Roman" w:hAnsi="Bahnschrift SemiLight SemiConde" w:cs="Times New Roman"/>
          <w:color w:val="333333"/>
          <w:sz w:val="24"/>
          <w:szCs w:val="24"/>
          <w:lang w:eastAsia="es-CO"/>
        </w:rPr>
        <w:t xml:space="preserve">El incumplimiento de las leyes y reglamentos internos aplicables a los trabajadores y personal en misión de Telemedellín o de los deberes y obligaciones establecidos en este </w:t>
      </w:r>
      <w:r>
        <w:rPr>
          <w:rFonts w:ascii="Bahnschrift SemiLight SemiConde" w:eastAsia="Times New Roman" w:hAnsi="Bahnschrift SemiLight SemiConde" w:cs="Times New Roman"/>
          <w:color w:val="333333"/>
          <w:sz w:val="24"/>
          <w:szCs w:val="24"/>
          <w:lang w:eastAsia="es-CO"/>
        </w:rPr>
        <w:t>c</w:t>
      </w:r>
      <w:r w:rsidRPr="00ED1D66">
        <w:rPr>
          <w:rFonts w:ascii="Bahnschrift SemiLight SemiConde" w:eastAsia="Times New Roman" w:hAnsi="Bahnschrift SemiLight SemiConde" w:cs="Times New Roman"/>
          <w:color w:val="333333"/>
          <w:sz w:val="24"/>
          <w:szCs w:val="24"/>
          <w:lang w:eastAsia="es-CO"/>
        </w:rPr>
        <w:t xml:space="preserve">ódigo producirá sin duda investigaciones de carácter disciplinario y/o penal cuando la conducta sea constitutiva de un delito y a la imposición de las sanciones que corresponda conforme a la respectiva normatividad. </w:t>
      </w:r>
    </w:p>
    <w:p w14:paraId="6EBF078C" w14:textId="77777777" w:rsidR="0050321B" w:rsidRPr="00ED1D66" w:rsidRDefault="0050321B" w:rsidP="0050321B">
      <w:pPr>
        <w:shd w:val="clear" w:color="auto" w:fill="FFFFFF"/>
        <w:spacing w:after="0" w:line="240" w:lineRule="auto"/>
        <w:jc w:val="both"/>
        <w:rPr>
          <w:rFonts w:ascii="Bahnschrift SemiLight SemiConde" w:eastAsia="Times New Roman" w:hAnsi="Bahnschrift SemiLight SemiConde" w:cs="Times New Roman"/>
          <w:color w:val="333333"/>
          <w:sz w:val="24"/>
          <w:szCs w:val="24"/>
          <w:lang w:eastAsia="es-CO"/>
        </w:rPr>
      </w:pPr>
    </w:p>
    <w:p w14:paraId="31916BB0" w14:textId="77777777" w:rsidR="0050321B" w:rsidRPr="00ED1D66" w:rsidRDefault="0050321B" w:rsidP="0050321B">
      <w:pPr>
        <w:shd w:val="clear" w:color="auto" w:fill="FFFFFF"/>
        <w:spacing w:after="0" w:line="240" w:lineRule="auto"/>
        <w:jc w:val="both"/>
        <w:rPr>
          <w:rFonts w:ascii="Bahnschrift SemiLight SemiConde" w:eastAsia="Times New Roman" w:hAnsi="Bahnschrift SemiLight SemiConde" w:cs="Times New Roman"/>
          <w:color w:val="333333"/>
          <w:sz w:val="24"/>
          <w:szCs w:val="24"/>
          <w:lang w:eastAsia="es-CO"/>
        </w:rPr>
      </w:pPr>
      <w:r w:rsidRPr="00ED1D66">
        <w:rPr>
          <w:rFonts w:ascii="Bahnschrift SemiLight SemiConde" w:eastAsia="Times New Roman" w:hAnsi="Bahnschrift SemiLight SemiConde" w:cs="Times New Roman"/>
          <w:color w:val="333333"/>
          <w:sz w:val="24"/>
          <w:szCs w:val="24"/>
          <w:lang w:eastAsia="es-CO"/>
        </w:rPr>
        <w:t>El presente código conforma una instrucción en su condición de empleador, razón por la que su incumplimiento podrá dar lugar a la terminación del contrato de trabajo con justa causa.</w:t>
      </w:r>
    </w:p>
    <w:p w14:paraId="32DD1315" w14:textId="77777777" w:rsidR="0050321B" w:rsidRPr="00ED1D66" w:rsidRDefault="0050321B" w:rsidP="0050321B">
      <w:pPr>
        <w:jc w:val="both"/>
        <w:rPr>
          <w:rFonts w:ascii="Bahnschrift SemiLight SemiConde" w:hAnsi="Bahnschrift SemiLight SemiConde"/>
          <w:sz w:val="24"/>
          <w:szCs w:val="24"/>
        </w:rPr>
      </w:pPr>
      <w:r w:rsidRPr="00ED1D66">
        <w:rPr>
          <w:rFonts w:ascii="Bahnschrift SemiLight SemiConde" w:hAnsi="Bahnschrift SemiLight SemiConde"/>
          <w:sz w:val="24"/>
          <w:szCs w:val="24"/>
        </w:rPr>
        <w:t xml:space="preserve"> </w:t>
      </w:r>
    </w:p>
    <w:p w14:paraId="6631E5CB" w14:textId="77777777" w:rsidR="0050321B" w:rsidRPr="00ED1D66" w:rsidRDefault="0050321B" w:rsidP="0050321B">
      <w:pPr>
        <w:jc w:val="both"/>
        <w:rPr>
          <w:rFonts w:ascii="Bahnschrift SemiLight SemiConde" w:hAnsi="Bahnschrift SemiLight SemiConde"/>
          <w:sz w:val="24"/>
          <w:szCs w:val="24"/>
        </w:rPr>
      </w:pPr>
    </w:p>
    <w:p w14:paraId="23497C6E" w14:textId="77777777" w:rsidR="0050321B" w:rsidRPr="00ED1D66" w:rsidRDefault="0050321B" w:rsidP="0050321B">
      <w:pPr>
        <w:jc w:val="both"/>
        <w:rPr>
          <w:rFonts w:ascii="Bahnschrift SemiLight SemiConde" w:hAnsi="Bahnschrift SemiLight SemiConde"/>
          <w:sz w:val="24"/>
          <w:szCs w:val="24"/>
        </w:rPr>
      </w:pPr>
    </w:p>
    <w:p w14:paraId="55376013" w14:textId="77777777" w:rsidR="0050321B" w:rsidRPr="00ED1D66" w:rsidRDefault="0050321B" w:rsidP="0050321B">
      <w:pPr>
        <w:jc w:val="both"/>
        <w:rPr>
          <w:rFonts w:ascii="Bahnschrift SemiLight SemiConde" w:hAnsi="Bahnschrift SemiLight SemiConde"/>
          <w:sz w:val="24"/>
          <w:szCs w:val="24"/>
        </w:rPr>
      </w:pPr>
    </w:p>
    <w:p w14:paraId="486DAA1E" w14:textId="77777777" w:rsidR="0050321B" w:rsidRPr="00ED1D66" w:rsidRDefault="0050321B" w:rsidP="0050321B">
      <w:pPr>
        <w:jc w:val="both"/>
        <w:rPr>
          <w:rFonts w:ascii="Bahnschrift SemiLight SemiConde" w:hAnsi="Bahnschrift SemiLight SemiConde"/>
          <w:sz w:val="24"/>
          <w:szCs w:val="24"/>
        </w:rPr>
      </w:pPr>
    </w:p>
    <w:p w14:paraId="32242C59" w14:textId="77777777" w:rsidR="0050321B" w:rsidRPr="00ED1D66" w:rsidRDefault="0050321B" w:rsidP="0050321B">
      <w:pPr>
        <w:jc w:val="both"/>
        <w:rPr>
          <w:rFonts w:ascii="Bahnschrift SemiLight SemiConde" w:hAnsi="Bahnschrift SemiLight SemiConde"/>
          <w:sz w:val="24"/>
          <w:szCs w:val="24"/>
        </w:rPr>
      </w:pPr>
    </w:p>
    <w:p w14:paraId="30C617F1" w14:textId="77777777" w:rsidR="0050321B" w:rsidRPr="00ED1D66" w:rsidRDefault="0050321B" w:rsidP="0050321B">
      <w:pPr>
        <w:jc w:val="both"/>
        <w:rPr>
          <w:rFonts w:ascii="Bahnschrift SemiLight SemiConde" w:hAnsi="Bahnschrift SemiLight SemiConde"/>
          <w:sz w:val="24"/>
          <w:szCs w:val="24"/>
        </w:rPr>
      </w:pPr>
    </w:p>
    <w:p w14:paraId="3A914893" w14:textId="77777777" w:rsidR="0050321B" w:rsidRPr="00ED1D66" w:rsidRDefault="0050321B" w:rsidP="0050321B">
      <w:pPr>
        <w:jc w:val="both"/>
        <w:rPr>
          <w:rFonts w:ascii="Bahnschrift SemiLight SemiConde" w:hAnsi="Bahnschrift SemiLight SemiConde"/>
          <w:sz w:val="24"/>
          <w:szCs w:val="24"/>
        </w:rPr>
      </w:pPr>
    </w:p>
    <w:p w14:paraId="729A08F0" w14:textId="77777777" w:rsidR="0050321B" w:rsidRPr="00ED1D66" w:rsidRDefault="0050321B" w:rsidP="0050321B">
      <w:pPr>
        <w:jc w:val="both"/>
        <w:rPr>
          <w:rFonts w:ascii="Bahnschrift SemiLight SemiConde" w:hAnsi="Bahnschrift SemiLight SemiConde"/>
          <w:sz w:val="24"/>
          <w:szCs w:val="24"/>
        </w:rPr>
      </w:pPr>
    </w:p>
    <w:p w14:paraId="1A55E1B7" w14:textId="77777777" w:rsidR="0050321B" w:rsidRPr="00ED1D66" w:rsidRDefault="0050321B" w:rsidP="0050321B">
      <w:pPr>
        <w:jc w:val="both"/>
        <w:rPr>
          <w:rFonts w:ascii="Bahnschrift SemiLight SemiConde" w:hAnsi="Bahnschrift SemiLight SemiConde"/>
          <w:sz w:val="24"/>
          <w:szCs w:val="24"/>
        </w:rPr>
      </w:pPr>
    </w:p>
    <w:p w14:paraId="6BC0ED23" w14:textId="77777777" w:rsidR="0050321B" w:rsidRPr="0033705C" w:rsidRDefault="0050321B" w:rsidP="0050321B">
      <w:pPr>
        <w:jc w:val="both"/>
        <w:rPr>
          <w:rFonts w:ascii="Bahnschrift SemiLight SemiConde" w:hAnsi="Bahnschrift SemiLight SemiConde"/>
          <w:b/>
          <w:bCs/>
          <w:sz w:val="24"/>
          <w:szCs w:val="24"/>
        </w:rPr>
      </w:pPr>
      <w:r w:rsidRPr="0033705C">
        <w:rPr>
          <w:rFonts w:ascii="Bahnschrift SemiLight SemiConde" w:hAnsi="Bahnschrift SemiLight SemiConde"/>
          <w:b/>
          <w:bCs/>
          <w:sz w:val="24"/>
          <w:szCs w:val="24"/>
        </w:rPr>
        <w:t>ALCANCE:</w:t>
      </w:r>
    </w:p>
    <w:p w14:paraId="635658BD" w14:textId="77777777" w:rsidR="0050321B" w:rsidRPr="00ED1D66" w:rsidRDefault="0050321B" w:rsidP="0050321B">
      <w:pPr>
        <w:jc w:val="both"/>
        <w:rPr>
          <w:rFonts w:ascii="Bahnschrift SemiLight SemiConde" w:hAnsi="Bahnschrift SemiLight SemiConde"/>
          <w:sz w:val="24"/>
          <w:szCs w:val="24"/>
        </w:rPr>
      </w:pPr>
      <w:r w:rsidRPr="00ED1D66">
        <w:rPr>
          <w:rFonts w:ascii="Bahnschrift SemiLight SemiConde" w:hAnsi="Bahnschrift SemiLight SemiConde"/>
          <w:sz w:val="24"/>
          <w:szCs w:val="24"/>
        </w:rPr>
        <w:t>El presente Código aplica para todos los funcionarios del Canal local de televisión de Medellín – Telemedellín.</w:t>
      </w:r>
    </w:p>
    <w:p w14:paraId="029742C6" w14:textId="77777777" w:rsidR="0050321B" w:rsidRPr="00ED1D66" w:rsidRDefault="0050321B" w:rsidP="0050321B">
      <w:pPr>
        <w:jc w:val="both"/>
        <w:rPr>
          <w:rFonts w:ascii="Bahnschrift SemiLight SemiConde" w:hAnsi="Bahnschrift SemiLight SemiConde"/>
          <w:sz w:val="24"/>
          <w:szCs w:val="24"/>
        </w:rPr>
      </w:pPr>
      <w:r w:rsidRPr="00ED1D66">
        <w:rPr>
          <w:rFonts w:ascii="Bahnschrift SemiLight SemiConde" w:hAnsi="Bahnschrift SemiLight SemiConde"/>
          <w:sz w:val="24"/>
          <w:szCs w:val="24"/>
        </w:rPr>
        <w:t>Adicionalmente, es compromiso del Canal garantizar el cumplimiento del presente código por parte del personal en misión y demás grupos de interés, en cuanto al comportamiento que se espera de todos; para ello, el Código estará de forma permanente en nuestra página de internet, para consulta.</w:t>
      </w:r>
    </w:p>
    <w:p w14:paraId="7FE95FEC" w14:textId="77777777" w:rsidR="0050321B" w:rsidRPr="00ED1D66" w:rsidRDefault="0050321B" w:rsidP="0050321B">
      <w:pPr>
        <w:jc w:val="both"/>
        <w:rPr>
          <w:rFonts w:ascii="Bahnschrift SemiLight SemiConde" w:hAnsi="Bahnschrift SemiLight SemiConde"/>
          <w:sz w:val="24"/>
          <w:szCs w:val="24"/>
        </w:rPr>
      </w:pPr>
    </w:p>
    <w:p w14:paraId="3711D134" w14:textId="77777777" w:rsidR="0050321B" w:rsidRPr="0033705C" w:rsidRDefault="0050321B" w:rsidP="0050321B">
      <w:pPr>
        <w:jc w:val="both"/>
        <w:rPr>
          <w:rFonts w:ascii="Bahnschrift SemiLight SemiConde" w:hAnsi="Bahnschrift SemiLight SemiConde"/>
          <w:b/>
          <w:bCs/>
          <w:sz w:val="24"/>
          <w:szCs w:val="24"/>
        </w:rPr>
      </w:pPr>
      <w:r w:rsidRPr="0033705C">
        <w:rPr>
          <w:rFonts w:ascii="Bahnschrift SemiLight SemiConde" w:hAnsi="Bahnschrift SemiLight SemiConde"/>
          <w:b/>
          <w:bCs/>
          <w:sz w:val="24"/>
          <w:szCs w:val="24"/>
        </w:rPr>
        <w:t>VALORES:</w:t>
      </w:r>
    </w:p>
    <w:p w14:paraId="41939B05" w14:textId="77777777" w:rsidR="0050321B" w:rsidRPr="00ED1D66" w:rsidRDefault="0050321B" w:rsidP="0050321B">
      <w:pPr>
        <w:jc w:val="both"/>
        <w:rPr>
          <w:rFonts w:ascii="Bahnschrift SemiLight SemiConde" w:hAnsi="Bahnschrift SemiLight SemiConde"/>
          <w:sz w:val="24"/>
          <w:szCs w:val="24"/>
        </w:rPr>
      </w:pPr>
      <w:r w:rsidRPr="00ED1D66">
        <w:rPr>
          <w:rFonts w:ascii="Bahnschrift SemiLight SemiConde" w:hAnsi="Bahnschrift SemiLight SemiConde"/>
          <w:sz w:val="24"/>
          <w:szCs w:val="24"/>
        </w:rPr>
        <w:t>Los siguientes valores describen la cultura corporativa de Telemedellín:</w:t>
      </w:r>
    </w:p>
    <w:p w14:paraId="56AEF491" w14:textId="77777777" w:rsidR="0050321B" w:rsidRPr="00ED1D66" w:rsidRDefault="0050321B" w:rsidP="0050321B">
      <w:pPr>
        <w:pStyle w:val="Listamulticolor-nfasis11"/>
        <w:numPr>
          <w:ilvl w:val="0"/>
          <w:numId w:val="1"/>
        </w:numPr>
        <w:jc w:val="both"/>
        <w:rPr>
          <w:rFonts w:ascii="Bahnschrift SemiLight SemiConde" w:eastAsia="Times New Roman" w:hAnsi="Bahnschrift SemiLight SemiConde" w:cs="Arial"/>
        </w:rPr>
      </w:pPr>
      <w:r w:rsidRPr="00ED1D66">
        <w:rPr>
          <w:rFonts w:ascii="Bahnschrift SemiLight SemiConde" w:eastAsia="Times New Roman" w:hAnsi="Bahnschrift SemiLight SemiConde" w:cs="Arial"/>
          <w:b/>
          <w:shd w:val="clear" w:color="auto" w:fill="FFFFFF"/>
        </w:rPr>
        <w:t>Experienciales:</w:t>
      </w:r>
      <w:r w:rsidRPr="00ED1D66">
        <w:rPr>
          <w:rFonts w:ascii="Bahnschrift SemiLight SemiConde" w:eastAsia="Times New Roman" w:hAnsi="Bahnschrift SemiLight SemiConde" w:cs="Arial"/>
          <w:shd w:val="clear" w:color="auto" w:fill="FFFFFF"/>
        </w:rPr>
        <w:t xml:space="preserve"> Hacemos felices a los demás, emocionamos, ofrecemos momentos inolvidables, somos inspiradores, sorprendentes, cálidos, alegres, felices, cercanos, amorosos, tenemos sentido del humor, somos carismáticos, conversadores y coloridos.</w:t>
      </w:r>
    </w:p>
    <w:p w14:paraId="10E95225" w14:textId="77777777" w:rsidR="0050321B" w:rsidRPr="00ED1D66" w:rsidRDefault="0050321B" w:rsidP="0050321B">
      <w:pPr>
        <w:pStyle w:val="Listamulticolor-nfasis11"/>
        <w:jc w:val="both"/>
        <w:rPr>
          <w:rFonts w:ascii="Bahnschrift SemiLight SemiConde" w:eastAsia="Times New Roman" w:hAnsi="Bahnschrift SemiLight SemiConde" w:cs="Arial"/>
        </w:rPr>
      </w:pPr>
    </w:p>
    <w:p w14:paraId="62010565" w14:textId="77777777" w:rsidR="0050321B" w:rsidRPr="00ED1D66" w:rsidRDefault="0050321B" w:rsidP="0050321B">
      <w:pPr>
        <w:pStyle w:val="Listamulticolor-nfasis11"/>
        <w:numPr>
          <w:ilvl w:val="0"/>
          <w:numId w:val="1"/>
        </w:numPr>
        <w:jc w:val="both"/>
        <w:rPr>
          <w:rFonts w:ascii="Bahnschrift SemiLight SemiConde" w:eastAsia="Times New Roman" w:hAnsi="Bahnschrift SemiLight SemiConde" w:cs="Arial"/>
        </w:rPr>
      </w:pPr>
      <w:r w:rsidRPr="00ED1D66">
        <w:rPr>
          <w:rFonts w:ascii="Bahnschrift SemiLight SemiConde" w:eastAsia="Times New Roman" w:hAnsi="Bahnschrift SemiLight SemiConde" w:cs="Arial"/>
          <w:b/>
          <w:shd w:val="clear" w:color="auto" w:fill="FFFFFF"/>
        </w:rPr>
        <w:t>Rigurosos:</w:t>
      </w:r>
      <w:r w:rsidRPr="00ED1D66">
        <w:rPr>
          <w:rFonts w:ascii="Bahnschrift SemiLight SemiConde" w:eastAsia="Times New Roman" w:hAnsi="Bahnschrift SemiLight SemiConde" w:cs="Arial"/>
          <w:shd w:val="clear" w:color="auto" w:fill="FFFFFF"/>
        </w:rPr>
        <w:t xml:space="preserve"> Somos estudiosos, nunca nos confiamos de que sabemos hacer nuestro trabajo, buscamos todos los días la excelencia, somos coherentes, competitivos, eficaces, organizados, todos los días aprendemos, nos preparamos, somos responsables y sabemos que nuestro quehacer diario impacta la vida de otros. </w:t>
      </w:r>
    </w:p>
    <w:p w14:paraId="5C38D71F" w14:textId="77777777" w:rsidR="0050321B" w:rsidRPr="00ED1D66" w:rsidRDefault="0050321B" w:rsidP="0050321B">
      <w:pPr>
        <w:jc w:val="both"/>
        <w:rPr>
          <w:rFonts w:ascii="Bahnschrift SemiLight SemiConde" w:hAnsi="Bahnschrift SemiLight SemiConde" w:cs="Arial"/>
          <w:sz w:val="24"/>
          <w:szCs w:val="24"/>
        </w:rPr>
      </w:pPr>
    </w:p>
    <w:p w14:paraId="0BA19B87" w14:textId="77777777" w:rsidR="0050321B" w:rsidRPr="00ED1D66" w:rsidRDefault="0050321B" w:rsidP="0050321B">
      <w:pPr>
        <w:pStyle w:val="Listamulticolor-nfasis11"/>
        <w:numPr>
          <w:ilvl w:val="0"/>
          <w:numId w:val="1"/>
        </w:numPr>
        <w:jc w:val="both"/>
        <w:rPr>
          <w:rFonts w:ascii="Bahnschrift SemiLight SemiConde" w:eastAsia="Times New Roman" w:hAnsi="Bahnschrift SemiLight SemiConde" w:cs="Arial"/>
        </w:rPr>
      </w:pPr>
      <w:r w:rsidRPr="00ED1D66">
        <w:rPr>
          <w:rFonts w:ascii="Bahnschrift SemiLight SemiConde" w:eastAsia="Times New Roman" w:hAnsi="Bahnschrift SemiLight SemiConde" w:cs="Arial"/>
          <w:b/>
          <w:shd w:val="clear" w:color="auto" w:fill="FFFFFF"/>
        </w:rPr>
        <w:t>Respetuosos:</w:t>
      </w:r>
      <w:r w:rsidRPr="00ED1D66">
        <w:rPr>
          <w:rFonts w:ascii="Bahnschrift SemiLight SemiConde" w:eastAsia="Times New Roman" w:hAnsi="Bahnschrift SemiLight SemiConde" w:cs="Arial"/>
          <w:shd w:val="clear" w:color="auto" w:fill="FFFFFF"/>
        </w:rPr>
        <w:t xml:space="preserve"> Respetamos nuestra vida e integridad y la de los demás, sabemos que todas las opiniones son distintas y valiosas, no le hacemos daño a nadie (ni con comentarios ni con acciones), entendemos que todos tenemos la misma dignidad. Tenemos claro que, con el respeto, reconocemos el valor de los demás.</w:t>
      </w:r>
    </w:p>
    <w:p w14:paraId="51D846A9" w14:textId="77777777" w:rsidR="0050321B" w:rsidRPr="00ED1D66" w:rsidRDefault="0050321B" w:rsidP="0050321B">
      <w:pPr>
        <w:jc w:val="both"/>
        <w:rPr>
          <w:rFonts w:ascii="Bahnschrift SemiLight SemiConde" w:hAnsi="Bahnschrift SemiLight SemiConde" w:cs="Arial"/>
          <w:sz w:val="24"/>
          <w:szCs w:val="24"/>
        </w:rPr>
      </w:pPr>
    </w:p>
    <w:p w14:paraId="711B9935" w14:textId="77777777" w:rsidR="0050321B" w:rsidRPr="00ED1D66" w:rsidRDefault="0050321B" w:rsidP="0050321B">
      <w:pPr>
        <w:pStyle w:val="Listamulticolor-nfasis11"/>
        <w:numPr>
          <w:ilvl w:val="0"/>
          <w:numId w:val="1"/>
        </w:numPr>
        <w:jc w:val="both"/>
        <w:rPr>
          <w:rFonts w:ascii="Bahnschrift SemiLight SemiConde" w:eastAsia="Times New Roman" w:hAnsi="Bahnschrift SemiLight SemiConde" w:cs="Arial"/>
        </w:rPr>
      </w:pPr>
      <w:r w:rsidRPr="00ED1D66">
        <w:rPr>
          <w:rFonts w:ascii="Bahnschrift SemiLight SemiConde" w:eastAsia="Times New Roman" w:hAnsi="Bahnschrift SemiLight SemiConde" w:cs="Arial"/>
          <w:b/>
          <w:shd w:val="clear" w:color="auto" w:fill="FFFFFF"/>
        </w:rPr>
        <w:t>Innovadores:</w:t>
      </w:r>
      <w:r w:rsidRPr="00ED1D66">
        <w:rPr>
          <w:rFonts w:ascii="Bahnschrift SemiLight SemiConde" w:eastAsia="Times New Roman" w:hAnsi="Bahnschrift SemiLight SemiConde" w:cs="Arial"/>
          <w:shd w:val="clear" w:color="auto" w:fill="FFFFFF"/>
        </w:rPr>
        <w:t xml:space="preserve"> Tecnológicos, vivimos actualizados, somos recursivos, creativos, modernos, dinámicos, inspiradores y tenemos sentido de la estética.</w:t>
      </w:r>
    </w:p>
    <w:p w14:paraId="4AD181F6" w14:textId="77777777" w:rsidR="0050321B" w:rsidRPr="00ED1D66" w:rsidRDefault="0050321B" w:rsidP="0050321B">
      <w:pPr>
        <w:jc w:val="both"/>
        <w:rPr>
          <w:rFonts w:ascii="Bahnschrift SemiLight SemiConde" w:hAnsi="Bahnschrift SemiLight SemiConde" w:cs="Arial"/>
          <w:sz w:val="24"/>
          <w:szCs w:val="24"/>
        </w:rPr>
      </w:pPr>
    </w:p>
    <w:p w14:paraId="62739002" w14:textId="77777777" w:rsidR="0050321B" w:rsidRPr="00ED1D66" w:rsidRDefault="0050321B" w:rsidP="0050321B">
      <w:pPr>
        <w:pStyle w:val="Listamulticolor-nfasis11"/>
        <w:numPr>
          <w:ilvl w:val="0"/>
          <w:numId w:val="1"/>
        </w:numPr>
        <w:jc w:val="both"/>
        <w:rPr>
          <w:rFonts w:ascii="Bahnschrift SemiLight SemiConde" w:eastAsia="Times New Roman" w:hAnsi="Bahnschrift SemiLight SemiConde" w:cs="Arial"/>
        </w:rPr>
      </w:pPr>
      <w:r w:rsidRPr="00ED1D66">
        <w:rPr>
          <w:rFonts w:ascii="Bahnschrift SemiLight SemiConde" w:eastAsia="Times New Roman" w:hAnsi="Bahnschrift SemiLight SemiConde" w:cs="Arial"/>
          <w:b/>
          <w:shd w:val="clear" w:color="auto" w:fill="FFFFFF"/>
        </w:rPr>
        <w:t>Universales:</w:t>
      </w:r>
      <w:r w:rsidRPr="00ED1D66">
        <w:rPr>
          <w:rFonts w:ascii="Bahnschrift SemiLight SemiConde" w:eastAsia="Times New Roman" w:hAnsi="Bahnschrift SemiLight SemiConde" w:cs="Arial"/>
          <w:shd w:val="clear" w:color="auto" w:fill="FFFFFF"/>
        </w:rPr>
        <w:t xml:space="preserve"> Somos actuales, receptivos, modernos, no conformes, tenemos claro que lo que pasa en el mundo nos afecta y por eso debemos conocer y entender el mundo, somos aventureros, pero también somos críticos.</w:t>
      </w:r>
    </w:p>
    <w:p w14:paraId="06688E2C" w14:textId="77777777" w:rsidR="0050321B" w:rsidRPr="00ED1D66" w:rsidRDefault="0050321B" w:rsidP="0050321B">
      <w:pPr>
        <w:pStyle w:val="Prrafodelista"/>
        <w:jc w:val="both"/>
        <w:rPr>
          <w:rFonts w:ascii="Bahnschrift SemiLight SemiConde" w:eastAsia="Times New Roman" w:hAnsi="Bahnschrift SemiLight SemiConde" w:cs="Arial"/>
          <w:sz w:val="24"/>
          <w:szCs w:val="24"/>
        </w:rPr>
      </w:pPr>
    </w:p>
    <w:p w14:paraId="7422E19B" w14:textId="77777777" w:rsidR="0050321B" w:rsidRDefault="0050321B" w:rsidP="0050321B">
      <w:pPr>
        <w:pStyle w:val="Listamulticolor-nfasis11"/>
        <w:jc w:val="both"/>
        <w:rPr>
          <w:rFonts w:ascii="Bahnschrift SemiLight SemiConde" w:eastAsia="Times New Roman" w:hAnsi="Bahnschrift SemiLight SemiConde" w:cs="Arial"/>
        </w:rPr>
      </w:pPr>
    </w:p>
    <w:p w14:paraId="7935FD47" w14:textId="77777777" w:rsidR="0050321B" w:rsidRDefault="0050321B" w:rsidP="0050321B">
      <w:pPr>
        <w:pStyle w:val="Listamulticolor-nfasis11"/>
        <w:jc w:val="both"/>
        <w:rPr>
          <w:rFonts w:ascii="Bahnschrift SemiLight SemiConde" w:eastAsia="Times New Roman" w:hAnsi="Bahnschrift SemiLight SemiConde" w:cs="Arial"/>
        </w:rPr>
      </w:pPr>
    </w:p>
    <w:p w14:paraId="2742844E" w14:textId="77777777" w:rsidR="0050321B" w:rsidRPr="00ED1D66" w:rsidRDefault="0050321B" w:rsidP="0050321B">
      <w:pPr>
        <w:pStyle w:val="Listamulticolor-nfasis11"/>
        <w:jc w:val="both"/>
        <w:rPr>
          <w:rFonts w:ascii="Bahnschrift SemiLight SemiConde" w:eastAsia="Times New Roman" w:hAnsi="Bahnschrift SemiLight SemiConde" w:cs="Arial"/>
        </w:rPr>
      </w:pPr>
    </w:p>
    <w:p w14:paraId="3DDA7363" w14:textId="77777777" w:rsidR="0050321B" w:rsidRPr="00ED1D66" w:rsidRDefault="0050321B" w:rsidP="0050321B">
      <w:pPr>
        <w:pStyle w:val="Listamulticolor-nfasis11"/>
        <w:jc w:val="both"/>
        <w:rPr>
          <w:rFonts w:ascii="Bahnschrift SemiLight SemiConde" w:eastAsia="Times New Roman" w:hAnsi="Bahnschrift SemiLight SemiConde" w:cs="Arial"/>
        </w:rPr>
      </w:pPr>
    </w:p>
    <w:p w14:paraId="008968A6" w14:textId="77777777" w:rsidR="0050321B" w:rsidRPr="0033705C" w:rsidRDefault="0050321B" w:rsidP="0050321B">
      <w:pPr>
        <w:pStyle w:val="Listamulticolor-nfasis11"/>
        <w:jc w:val="both"/>
        <w:rPr>
          <w:rFonts w:ascii="Bahnschrift SemiLight SemiConde" w:eastAsia="Times New Roman" w:hAnsi="Bahnschrift SemiLight SemiConde" w:cs="Arial"/>
          <w:b/>
          <w:bCs/>
        </w:rPr>
      </w:pPr>
      <w:r w:rsidRPr="0033705C">
        <w:rPr>
          <w:rFonts w:ascii="Bahnschrift SemiLight SemiConde" w:eastAsia="Times New Roman" w:hAnsi="Bahnschrift SemiLight SemiConde" w:cs="Arial"/>
          <w:b/>
          <w:bCs/>
        </w:rPr>
        <w:t>PRINCIPIOS DE ACTUACIÓN:</w:t>
      </w:r>
    </w:p>
    <w:p w14:paraId="328046F4" w14:textId="77777777" w:rsidR="0050321B" w:rsidRPr="00ED1D66" w:rsidRDefault="0050321B" w:rsidP="0050321B">
      <w:pPr>
        <w:pStyle w:val="Listamulticolor-nfasis11"/>
        <w:jc w:val="both"/>
        <w:rPr>
          <w:rFonts w:ascii="Bahnschrift SemiLight SemiConde" w:eastAsia="Times New Roman" w:hAnsi="Bahnschrift SemiLight SemiConde" w:cs="Arial"/>
        </w:rPr>
      </w:pPr>
    </w:p>
    <w:p w14:paraId="7E2EBD47" w14:textId="77777777" w:rsidR="0050321B" w:rsidRPr="00ED1D66" w:rsidRDefault="0050321B" w:rsidP="0050321B">
      <w:pPr>
        <w:pStyle w:val="Listamulticolor-nfasis11"/>
        <w:jc w:val="both"/>
        <w:rPr>
          <w:rFonts w:ascii="Bahnschrift SemiLight SemiConde" w:eastAsia="Times New Roman" w:hAnsi="Bahnschrift SemiLight SemiConde" w:cs="Arial"/>
        </w:rPr>
      </w:pPr>
      <w:r w:rsidRPr="00ED1D66">
        <w:rPr>
          <w:rFonts w:ascii="Bahnschrift SemiLight SemiConde" w:eastAsia="Times New Roman" w:hAnsi="Bahnschrift SemiLight SemiConde" w:cs="Arial"/>
        </w:rPr>
        <w:t>Los siguientes comportamientos dan línea a todos los empleados del Canal:</w:t>
      </w:r>
    </w:p>
    <w:p w14:paraId="622052CD" w14:textId="77777777" w:rsidR="0050321B" w:rsidRPr="00ED1D66" w:rsidRDefault="0050321B" w:rsidP="0050321B">
      <w:pPr>
        <w:pStyle w:val="Listamulticolor-nfasis11"/>
        <w:jc w:val="both"/>
        <w:rPr>
          <w:rFonts w:ascii="Bahnschrift SemiLight SemiConde" w:eastAsia="Times New Roman" w:hAnsi="Bahnschrift SemiLight SemiConde" w:cs="Arial"/>
        </w:rPr>
      </w:pPr>
    </w:p>
    <w:p w14:paraId="0D156A67" w14:textId="77777777" w:rsidR="0050321B" w:rsidRPr="00ED1D66" w:rsidRDefault="0050321B" w:rsidP="0050321B">
      <w:pPr>
        <w:pStyle w:val="Listamulticolor-nfasis11"/>
        <w:jc w:val="both"/>
        <w:rPr>
          <w:rFonts w:ascii="Bahnschrift SemiLight SemiConde" w:eastAsia="Times New Roman" w:hAnsi="Bahnschrift SemiLight SemiConde" w:cs="Arial"/>
        </w:rPr>
      </w:pPr>
      <w:r w:rsidRPr="0033705C">
        <w:rPr>
          <w:rFonts w:ascii="Bahnschrift SemiLight SemiConde" w:eastAsia="Times New Roman" w:hAnsi="Bahnschrift SemiLight SemiConde" w:cs="Arial"/>
          <w:b/>
          <w:bCs/>
        </w:rPr>
        <w:t>Honestidad:</w:t>
      </w:r>
      <w:r w:rsidRPr="00ED1D66">
        <w:rPr>
          <w:rFonts w:ascii="Bahnschrift SemiLight SemiConde" w:eastAsia="Times New Roman" w:hAnsi="Bahnschrift SemiLight SemiConde" w:cs="Arial"/>
        </w:rPr>
        <w:t xml:space="preserve"> trabajando de manera eficiente, comprometiendo toda la capacidad intelectual en el desarrollo del Canal.</w:t>
      </w:r>
    </w:p>
    <w:p w14:paraId="099FA26D" w14:textId="77777777" w:rsidR="0050321B" w:rsidRPr="00ED1D66" w:rsidRDefault="0050321B" w:rsidP="0050321B">
      <w:pPr>
        <w:pStyle w:val="Listamulticolor-nfasis11"/>
        <w:jc w:val="both"/>
        <w:rPr>
          <w:rFonts w:ascii="Bahnschrift SemiLight SemiConde" w:eastAsia="Times New Roman" w:hAnsi="Bahnschrift SemiLight SemiConde" w:cs="Arial"/>
        </w:rPr>
      </w:pPr>
    </w:p>
    <w:p w14:paraId="4C26DB21" w14:textId="77777777" w:rsidR="0050321B" w:rsidRPr="00ED1D66" w:rsidRDefault="0050321B" w:rsidP="0050321B">
      <w:pPr>
        <w:pStyle w:val="Listamulticolor-nfasis11"/>
        <w:jc w:val="both"/>
        <w:rPr>
          <w:rFonts w:ascii="Bahnschrift SemiLight SemiConde" w:eastAsia="Times New Roman" w:hAnsi="Bahnschrift SemiLight SemiConde" w:cs="Arial"/>
        </w:rPr>
      </w:pPr>
      <w:r w:rsidRPr="0033705C">
        <w:rPr>
          <w:rFonts w:ascii="Bahnschrift SemiLight SemiConde" w:eastAsia="Times New Roman" w:hAnsi="Bahnschrift SemiLight SemiConde" w:cs="Arial"/>
          <w:b/>
          <w:bCs/>
        </w:rPr>
        <w:t>Respeto:</w:t>
      </w:r>
      <w:r w:rsidRPr="00ED1D66">
        <w:rPr>
          <w:rFonts w:ascii="Bahnschrift SemiLight SemiConde" w:eastAsia="Times New Roman" w:hAnsi="Bahnschrift SemiLight SemiConde" w:cs="Arial"/>
        </w:rPr>
        <w:t xml:space="preserve"> hacia la comunidad y sus necesidades, hacia las diferencias individuales de cada ser. Respeto por el televidente y la parrilla de programación.</w:t>
      </w:r>
    </w:p>
    <w:p w14:paraId="09B16F49" w14:textId="77777777" w:rsidR="0050321B" w:rsidRPr="00ED1D66" w:rsidRDefault="0050321B" w:rsidP="0050321B">
      <w:pPr>
        <w:pStyle w:val="Listamulticolor-nfasis11"/>
        <w:jc w:val="both"/>
        <w:rPr>
          <w:rFonts w:ascii="Bahnschrift SemiLight SemiConde" w:eastAsia="Times New Roman" w:hAnsi="Bahnschrift SemiLight SemiConde" w:cs="Arial"/>
        </w:rPr>
      </w:pPr>
    </w:p>
    <w:p w14:paraId="77070561" w14:textId="77777777" w:rsidR="0050321B" w:rsidRPr="00ED1D66" w:rsidRDefault="0050321B" w:rsidP="0050321B">
      <w:pPr>
        <w:pStyle w:val="Listamulticolor-nfasis11"/>
        <w:jc w:val="both"/>
        <w:rPr>
          <w:rFonts w:ascii="Bahnschrift SemiLight SemiConde" w:eastAsia="Times New Roman" w:hAnsi="Bahnschrift SemiLight SemiConde" w:cs="Arial"/>
        </w:rPr>
      </w:pPr>
      <w:r w:rsidRPr="0033705C">
        <w:rPr>
          <w:rFonts w:ascii="Bahnschrift SemiLight SemiConde" w:eastAsia="Times New Roman" w:hAnsi="Bahnschrift SemiLight SemiConde" w:cs="Arial"/>
          <w:b/>
          <w:bCs/>
        </w:rPr>
        <w:t>Compromiso:</w:t>
      </w:r>
      <w:r w:rsidRPr="00ED1D66">
        <w:rPr>
          <w:rFonts w:ascii="Bahnschrift SemiLight SemiConde" w:eastAsia="Times New Roman" w:hAnsi="Bahnschrift SemiLight SemiConde" w:cs="Arial"/>
        </w:rPr>
        <w:t xml:space="preserve"> Con la producción de todos los contenidos y con el uso eficiente de los recursos.</w:t>
      </w:r>
    </w:p>
    <w:p w14:paraId="63664D7A" w14:textId="77777777" w:rsidR="0050321B" w:rsidRPr="00ED1D66" w:rsidRDefault="0050321B" w:rsidP="0050321B">
      <w:pPr>
        <w:pStyle w:val="Listamulticolor-nfasis11"/>
        <w:jc w:val="both"/>
        <w:rPr>
          <w:rFonts w:ascii="Bahnschrift SemiLight SemiConde" w:eastAsia="Times New Roman" w:hAnsi="Bahnschrift SemiLight SemiConde" w:cs="Arial"/>
        </w:rPr>
      </w:pPr>
    </w:p>
    <w:p w14:paraId="66B7293E" w14:textId="77777777" w:rsidR="0050321B" w:rsidRPr="00ED1D66" w:rsidRDefault="0050321B" w:rsidP="0050321B">
      <w:pPr>
        <w:pStyle w:val="Listamulticolor-nfasis11"/>
        <w:jc w:val="both"/>
        <w:rPr>
          <w:rFonts w:ascii="Bahnschrift SemiLight SemiConde" w:eastAsia="Times New Roman" w:hAnsi="Bahnschrift SemiLight SemiConde" w:cs="Arial"/>
        </w:rPr>
      </w:pPr>
      <w:r w:rsidRPr="0033705C">
        <w:rPr>
          <w:rFonts w:ascii="Bahnschrift SemiLight SemiConde" w:eastAsia="Times New Roman" w:hAnsi="Bahnschrift SemiLight SemiConde" w:cs="Arial"/>
          <w:b/>
          <w:bCs/>
        </w:rPr>
        <w:t>Diligencia:</w:t>
      </w:r>
      <w:r w:rsidRPr="00ED1D66">
        <w:rPr>
          <w:rFonts w:ascii="Bahnschrift SemiLight SemiConde" w:eastAsia="Times New Roman" w:hAnsi="Bahnschrift SemiLight SemiConde" w:cs="Arial"/>
        </w:rPr>
        <w:t xml:space="preserve"> Para cumplir con la audiencia y con las normas que nos gobiernan.</w:t>
      </w:r>
    </w:p>
    <w:p w14:paraId="1BB62D41" w14:textId="77777777" w:rsidR="0050321B" w:rsidRPr="00ED1D66" w:rsidRDefault="0050321B" w:rsidP="0050321B">
      <w:pPr>
        <w:pStyle w:val="Listamulticolor-nfasis11"/>
        <w:jc w:val="both"/>
        <w:rPr>
          <w:rFonts w:ascii="Bahnschrift SemiLight SemiConde" w:eastAsia="Times New Roman" w:hAnsi="Bahnschrift SemiLight SemiConde" w:cs="Arial"/>
        </w:rPr>
      </w:pPr>
    </w:p>
    <w:p w14:paraId="36F2E883" w14:textId="77777777" w:rsidR="0050321B" w:rsidRPr="00ED1D66" w:rsidRDefault="0050321B" w:rsidP="0050321B">
      <w:pPr>
        <w:pStyle w:val="Listamulticolor-nfasis11"/>
        <w:jc w:val="both"/>
        <w:rPr>
          <w:rFonts w:ascii="Bahnschrift SemiLight SemiConde" w:eastAsia="Times New Roman" w:hAnsi="Bahnschrift SemiLight SemiConde" w:cs="Arial"/>
        </w:rPr>
      </w:pPr>
      <w:r w:rsidRPr="0033705C">
        <w:rPr>
          <w:rFonts w:ascii="Bahnschrift SemiLight SemiConde" w:eastAsia="Times New Roman" w:hAnsi="Bahnschrift SemiLight SemiConde" w:cs="Arial"/>
          <w:b/>
          <w:bCs/>
        </w:rPr>
        <w:t>Justicia:</w:t>
      </w:r>
      <w:r w:rsidRPr="00ED1D66">
        <w:rPr>
          <w:rFonts w:ascii="Bahnschrift SemiLight SemiConde" w:eastAsia="Times New Roman" w:hAnsi="Bahnschrift SemiLight SemiConde" w:cs="Arial"/>
        </w:rPr>
        <w:t xml:space="preserve"> para todas las partes interesadas y grupos de interés: televidentes, accionistas, empleados, proveedores, sociedad.</w:t>
      </w:r>
    </w:p>
    <w:p w14:paraId="1FCEB186" w14:textId="77777777" w:rsidR="0050321B" w:rsidRPr="00ED1D66" w:rsidRDefault="0050321B" w:rsidP="0050321B">
      <w:pPr>
        <w:pStyle w:val="Listamulticolor-nfasis11"/>
        <w:jc w:val="both"/>
        <w:rPr>
          <w:rFonts w:ascii="Bahnschrift SemiLight SemiConde" w:eastAsia="Times New Roman" w:hAnsi="Bahnschrift SemiLight SemiConde" w:cs="Arial"/>
        </w:rPr>
      </w:pPr>
    </w:p>
    <w:p w14:paraId="577D238A" w14:textId="77777777" w:rsidR="0050321B" w:rsidRPr="00ED1D66" w:rsidRDefault="0050321B" w:rsidP="0050321B">
      <w:pPr>
        <w:pStyle w:val="Listamulticolor-nfasis11"/>
        <w:jc w:val="both"/>
        <w:rPr>
          <w:rFonts w:ascii="Bahnschrift SemiLight SemiConde" w:eastAsia="Times New Roman" w:hAnsi="Bahnschrift SemiLight SemiConde" w:cs="Arial"/>
        </w:rPr>
      </w:pPr>
    </w:p>
    <w:p w14:paraId="76C9585F" w14:textId="77777777" w:rsidR="0050321B" w:rsidRPr="0033705C" w:rsidRDefault="0050321B" w:rsidP="0050321B">
      <w:pPr>
        <w:pStyle w:val="Listamulticolor-nfasis11"/>
        <w:jc w:val="both"/>
        <w:rPr>
          <w:rFonts w:ascii="Bahnschrift SemiLight SemiConde" w:eastAsia="Times New Roman" w:hAnsi="Bahnschrift SemiLight SemiConde" w:cs="Arial"/>
          <w:b/>
          <w:bCs/>
        </w:rPr>
      </w:pPr>
      <w:r w:rsidRPr="0033705C">
        <w:rPr>
          <w:rFonts w:ascii="Bahnschrift SemiLight SemiConde" w:eastAsia="Times New Roman" w:hAnsi="Bahnschrift SemiLight SemiConde" w:cs="Arial"/>
          <w:b/>
          <w:bCs/>
        </w:rPr>
        <w:t>CONFLICTO DE INTERÉS:</w:t>
      </w:r>
    </w:p>
    <w:p w14:paraId="25501C4A" w14:textId="77777777" w:rsidR="0050321B" w:rsidRPr="00ED1D66" w:rsidRDefault="0050321B" w:rsidP="0050321B">
      <w:pPr>
        <w:pStyle w:val="Listamulticolor-nfasis11"/>
        <w:jc w:val="both"/>
        <w:rPr>
          <w:rFonts w:ascii="Bahnschrift SemiLight SemiConde" w:eastAsia="Times New Roman" w:hAnsi="Bahnschrift SemiLight SemiConde" w:cs="Arial"/>
        </w:rPr>
      </w:pPr>
    </w:p>
    <w:p w14:paraId="0D5A0C64" w14:textId="77777777" w:rsidR="0050321B" w:rsidRPr="00ED1D66" w:rsidRDefault="0050321B" w:rsidP="0050321B">
      <w:pPr>
        <w:pStyle w:val="Listamulticolor-nfasis11"/>
        <w:jc w:val="both"/>
        <w:rPr>
          <w:rFonts w:ascii="Bahnschrift SemiLight SemiConde" w:eastAsia="Times New Roman" w:hAnsi="Bahnschrift SemiLight SemiConde" w:cs="Arial"/>
        </w:rPr>
      </w:pPr>
      <w:r w:rsidRPr="00ED1D66">
        <w:rPr>
          <w:rFonts w:ascii="Bahnschrift SemiLight SemiConde" w:hAnsi="Bahnschrift SemiLight SemiConde"/>
        </w:rPr>
        <w:t xml:space="preserve">De acuerdo con el artículo </w:t>
      </w:r>
      <w:r>
        <w:rPr>
          <w:rFonts w:ascii="Bahnschrift SemiLight SemiConde" w:hAnsi="Bahnschrift SemiLight SemiConde"/>
        </w:rPr>
        <w:t>44</w:t>
      </w:r>
      <w:r w:rsidRPr="00ED1D66">
        <w:rPr>
          <w:rFonts w:ascii="Bahnschrift SemiLight SemiConde" w:hAnsi="Bahnschrift SemiLight SemiConde"/>
        </w:rPr>
        <w:t xml:space="preserve"> de la Ley </w:t>
      </w:r>
      <w:r>
        <w:rPr>
          <w:rFonts w:ascii="Bahnschrift SemiLight SemiConde" w:hAnsi="Bahnschrift SemiLight SemiConde"/>
        </w:rPr>
        <w:t>1952</w:t>
      </w:r>
      <w:r w:rsidRPr="00ED1D66">
        <w:rPr>
          <w:rFonts w:ascii="Bahnschrift SemiLight SemiConde" w:hAnsi="Bahnschrift SemiLight SemiConde"/>
        </w:rPr>
        <w:t xml:space="preserve"> de 20</w:t>
      </w:r>
      <w:r>
        <w:rPr>
          <w:rFonts w:ascii="Bahnschrift SemiLight SemiConde" w:hAnsi="Bahnschrift SemiLight SemiConde"/>
        </w:rPr>
        <w:t>19</w:t>
      </w:r>
      <w:r w:rsidRPr="00ED1D66">
        <w:rPr>
          <w:rFonts w:ascii="Bahnschrift SemiLight SemiConde" w:hAnsi="Bahnschrift SemiLight SemiConde"/>
        </w:rPr>
        <w:t xml:space="preserve"> t</w:t>
      </w:r>
      <w:r w:rsidRPr="00ED1D66">
        <w:rPr>
          <w:rFonts w:ascii="Bahnschrift SemiLight SemiConde" w:hAnsi="Bahnschrift SemiLight SemiConde" w:cs="Arial"/>
          <w:color w:val="333333"/>
        </w:rPr>
        <w:t xml:space="preserve">odo servidor público </w:t>
      </w:r>
      <w:r w:rsidRPr="00ED1D66">
        <w:rPr>
          <w:rFonts w:ascii="Bahnschrift SemiLight SemiConde" w:eastAsia="Times New Roman" w:hAnsi="Bahnschrift SemiLight SemiConde" w:cs="Arial"/>
        </w:rPr>
        <w:t>deberá declararse impedido para actuar en un asunto cuando tenga interés particular y directo en su regulación, gestión, control o decisión, o lo tuviere su cónyuge, compañero o compañera permanente, o algunos de sus parientes dentro del cuarto grado de consanguinidad, segundo de afinidad o primero civil, o su socio o socios de hecho</w:t>
      </w:r>
      <w:r>
        <w:rPr>
          <w:rFonts w:ascii="Bahnschrift SemiLight SemiConde" w:eastAsia="Times New Roman" w:hAnsi="Bahnschrift SemiLight SemiConde" w:cs="Arial"/>
        </w:rPr>
        <w:t xml:space="preserve"> </w:t>
      </w:r>
      <w:r w:rsidRPr="00ED1D66">
        <w:rPr>
          <w:rFonts w:ascii="Bahnschrift SemiLight SemiConde" w:eastAsia="Times New Roman" w:hAnsi="Bahnschrift SemiLight SemiConde" w:cs="Arial"/>
        </w:rPr>
        <w:t>o de derecho.</w:t>
      </w:r>
      <w:r w:rsidRPr="00ED1D66">
        <w:rPr>
          <w:rFonts w:ascii="Bahnschrift SemiLight SemiConde" w:eastAsia="Times New Roman" w:hAnsi="Bahnschrift SemiLight SemiConde" w:cs="Arial"/>
        </w:rPr>
        <w:br/>
      </w:r>
      <w:r w:rsidRPr="00ED1D66">
        <w:rPr>
          <w:rFonts w:ascii="Bahnschrift SemiLight SemiConde" w:eastAsia="Times New Roman" w:hAnsi="Bahnschrift SemiLight SemiConde" w:cs="Arial"/>
        </w:rPr>
        <w:br/>
        <w:t>Cuando el interés general, propio de la función pública, entre en conflicto con un interés particular y directo del servidor público deberá declararse impedido.</w:t>
      </w:r>
    </w:p>
    <w:p w14:paraId="529A1312" w14:textId="77777777" w:rsidR="0050321B" w:rsidRPr="00ED1D66" w:rsidRDefault="0050321B" w:rsidP="0050321B">
      <w:pPr>
        <w:pStyle w:val="Listamulticolor-nfasis11"/>
        <w:jc w:val="both"/>
        <w:rPr>
          <w:rFonts w:ascii="Bahnschrift SemiLight SemiConde" w:eastAsia="Times New Roman" w:hAnsi="Bahnschrift SemiLight SemiConde" w:cs="Arial"/>
        </w:rPr>
      </w:pPr>
    </w:p>
    <w:p w14:paraId="7BDA82F6" w14:textId="77777777" w:rsidR="0050321B" w:rsidRPr="00ED1D66" w:rsidRDefault="0050321B" w:rsidP="0050321B">
      <w:pPr>
        <w:pStyle w:val="Listamulticolor-nfasis11"/>
        <w:jc w:val="both"/>
        <w:rPr>
          <w:rFonts w:ascii="Bahnschrift SemiLight SemiConde" w:eastAsia="Times New Roman" w:hAnsi="Bahnschrift SemiLight SemiConde" w:cs="Arial"/>
        </w:rPr>
      </w:pPr>
      <w:r w:rsidRPr="00ED1D66">
        <w:rPr>
          <w:rFonts w:ascii="Bahnschrift SemiLight SemiConde" w:eastAsia="Times New Roman" w:hAnsi="Bahnschrift SemiLight SemiConde" w:cs="Arial"/>
        </w:rPr>
        <w:t>Ante cualquier acto considerado como conflicto de interés por parte de un funcionario de planta, prestador de servicios o personal en misión, debe comunicarlo inmediatamente y por escrito al director del área al cual pertenezca, copiando a la Jefatura de Gestión Humana, Secretaría General y a la Gerencia del Canal. El Comité de Gerencia evaluará el riesgo operativo asociado a la situación denunciada.</w:t>
      </w:r>
    </w:p>
    <w:p w14:paraId="08DF0704" w14:textId="77777777" w:rsidR="0050321B" w:rsidRPr="00ED1D66" w:rsidRDefault="0050321B" w:rsidP="0050321B">
      <w:pPr>
        <w:pStyle w:val="Listamulticolor-nfasis11"/>
        <w:jc w:val="both"/>
        <w:rPr>
          <w:rFonts w:ascii="Bahnschrift SemiLight SemiConde" w:eastAsia="Times New Roman" w:hAnsi="Bahnschrift SemiLight SemiConde" w:cs="Arial"/>
        </w:rPr>
      </w:pPr>
    </w:p>
    <w:p w14:paraId="6F1CCA70" w14:textId="77777777" w:rsidR="0050321B" w:rsidRPr="00ED1D66" w:rsidRDefault="0050321B" w:rsidP="0050321B">
      <w:pPr>
        <w:pStyle w:val="Listamulticolor-nfasis11"/>
        <w:jc w:val="both"/>
        <w:rPr>
          <w:rFonts w:ascii="Bahnschrift SemiLight SemiConde" w:hAnsi="Bahnschrift SemiLight SemiConde"/>
        </w:rPr>
      </w:pPr>
      <w:r w:rsidRPr="00ED1D66">
        <w:rPr>
          <w:rFonts w:ascii="Bahnschrift SemiLight SemiConde" w:hAnsi="Bahnschrift SemiLight SemiConde"/>
        </w:rPr>
        <w:t xml:space="preserve">El numeral </w:t>
      </w:r>
      <w:r>
        <w:rPr>
          <w:rFonts w:ascii="Bahnschrift SemiLight SemiConde" w:hAnsi="Bahnschrift SemiLight SemiConde"/>
        </w:rPr>
        <w:t>5</w:t>
      </w:r>
      <w:r w:rsidRPr="00ED1D66">
        <w:rPr>
          <w:rFonts w:ascii="Bahnschrift SemiLight SemiConde" w:hAnsi="Bahnschrift SemiLight SemiConde"/>
        </w:rPr>
        <w:t xml:space="preserve"> del artículo </w:t>
      </w:r>
      <w:r>
        <w:rPr>
          <w:rFonts w:ascii="Bahnschrift SemiLight SemiConde" w:hAnsi="Bahnschrift SemiLight SemiConde"/>
        </w:rPr>
        <w:t>56</w:t>
      </w:r>
      <w:r w:rsidRPr="00ED1D66">
        <w:rPr>
          <w:rFonts w:ascii="Bahnschrift SemiLight SemiConde" w:hAnsi="Bahnschrift SemiLight SemiConde"/>
        </w:rPr>
        <w:t xml:space="preserve"> de la Ley </w:t>
      </w:r>
      <w:r>
        <w:rPr>
          <w:rFonts w:ascii="Bahnschrift SemiLight SemiConde" w:hAnsi="Bahnschrift SemiLight SemiConde"/>
        </w:rPr>
        <w:t>1952</w:t>
      </w:r>
      <w:r w:rsidRPr="00ED1D66">
        <w:rPr>
          <w:rFonts w:ascii="Bahnschrift SemiLight SemiConde" w:hAnsi="Bahnschrift SemiLight SemiConde"/>
        </w:rPr>
        <w:t xml:space="preserve"> de 20</w:t>
      </w:r>
      <w:r>
        <w:rPr>
          <w:rFonts w:ascii="Bahnschrift SemiLight SemiConde" w:hAnsi="Bahnschrift SemiLight SemiConde"/>
        </w:rPr>
        <w:t>19</w:t>
      </w:r>
      <w:r w:rsidRPr="00ED1D66">
        <w:rPr>
          <w:rFonts w:ascii="Bahnschrift SemiLight SemiConde" w:hAnsi="Bahnschrift SemiLight SemiConde"/>
        </w:rPr>
        <w:t xml:space="preserve"> señala que es considerada falta gravísima “No declararse impedido oportunamente, cuando exista la obligación de hacerlo, demorar el trámite de las recusaciones, o actuar después de separado del asunto.”</w:t>
      </w:r>
    </w:p>
    <w:p w14:paraId="3E8F2E69" w14:textId="77777777" w:rsidR="0050321B" w:rsidRPr="00ED1D66" w:rsidRDefault="0050321B" w:rsidP="0050321B">
      <w:pPr>
        <w:pStyle w:val="Listamulticolor-nfasis11"/>
        <w:jc w:val="both"/>
        <w:rPr>
          <w:rFonts w:ascii="Bahnschrift SemiLight SemiConde" w:eastAsia="Times New Roman" w:hAnsi="Bahnschrift SemiLight SemiConde" w:cs="Arial"/>
        </w:rPr>
      </w:pPr>
    </w:p>
    <w:p w14:paraId="15F45893" w14:textId="77777777" w:rsidR="0050321B" w:rsidRPr="00ED1D66" w:rsidRDefault="0050321B" w:rsidP="0050321B">
      <w:pPr>
        <w:pStyle w:val="Listamulticolor-nfasis11"/>
        <w:jc w:val="both"/>
        <w:rPr>
          <w:rFonts w:ascii="Bahnschrift SemiLight SemiConde" w:eastAsia="Times New Roman" w:hAnsi="Bahnschrift SemiLight SemiConde" w:cs="Arial"/>
        </w:rPr>
      </w:pPr>
    </w:p>
    <w:p w14:paraId="59F6BE7E" w14:textId="77777777" w:rsidR="0050321B" w:rsidRPr="0033705C" w:rsidRDefault="0050321B" w:rsidP="0050321B">
      <w:pPr>
        <w:pStyle w:val="Listamulticolor-nfasis11"/>
        <w:jc w:val="both"/>
        <w:rPr>
          <w:rFonts w:ascii="Bahnschrift SemiLight SemiConde" w:eastAsia="Times New Roman" w:hAnsi="Bahnschrift SemiLight SemiConde" w:cs="Arial"/>
          <w:b/>
          <w:bCs/>
        </w:rPr>
      </w:pPr>
      <w:r w:rsidRPr="0033705C">
        <w:rPr>
          <w:rFonts w:ascii="Bahnschrift SemiLight SemiConde" w:eastAsia="Times New Roman" w:hAnsi="Bahnschrift SemiLight SemiConde" w:cs="Arial"/>
          <w:b/>
          <w:bCs/>
        </w:rPr>
        <w:lastRenderedPageBreak/>
        <w:t>INHABILIDADES E INCOMPATIBILIDADES:</w:t>
      </w:r>
    </w:p>
    <w:p w14:paraId="69F6BF5D" w14:textId="77777777" w:rsidR="0050321B" w:rsidRPr="00ED1D66" w:rsidRDefault="0050321B" w:rsidP="0050321B">
      <w:pPr>
        <w:pStyle w:val="Listamulticolor-nfasis11"/>
        <w:jc w:val="both"/>
        <w:rPr>
          <w:rFonts w:ascii="Bahnschrift SemiLight SemiConde" w:eastAsia="Times New Roman" w:hAnsi="Bahnschrift SemiLight SemiConde" w:cs="Arial"/>
        </w:rPr>
      </w:pPr>
    </w:p>
    <w:p w14:paraId="3A183996" w14:textId="77777777" w:rsidR="0050321B" w:rsidRDefault="0050321B" w:rsidP="0050321B">
      <w:pPr>
        <w:pStyle w:val="Listamulticolor-nfasis11"/>
        <w:jc w:val="both"/>
        <w:rPr>
          <w:rFonts w:ascii="Bahnschrift SemiLight SemiConde" w:eastAsia="Times New Roman" w:hAnsi="Bahnschrift SemiLight SemiConde" w:cs="Arial"/>
        </w:rPr>
      </w:pPr>
      <w:r w:rsidRPr="00ED1D66">
        <w:rPr>
          <w:rFonts w:ascii="Bahnschrift SemiLight SemiConde" w:eastAsia="Times New Roman" w:hAnsi="Bahnschrift SemiLight SemiConde" w:cs="Arial"/>
        </w:rPr>
        <w:t>Apoyo del área jurídica para determinar cuáles nos aplican por la naturaleza del Canal.</w:t>
      </w:r>
    </w:p>
    <w:p w14:paraId="4E66116C" w14:textId="77777777" w:rsidR="0050321B" w:rsidRPr="00ED1D66" w:rsidRDefault="0050321B" w:rsidP="0050321B">
      <w:pPr>
        <w:pStyle w:val="Listamulticolor-nfasis11"/>
        <w:jc w:val="both"/>
        <w:rPr>
          <w:rFonts w:ascii="Bahnschrift SemiLight SemiConde" w:eastAsia="Times New Roman" w:hAnsi="Bahnschrift SemiLight SemiConde" w:cs="Arial"/>
        </w:rPr>
      </w:pPr>
    </w:p>
    <w:p w14:paraId="3CB74596" w14:textId="77777777" w:rsidR="0050321B" w:rsidRPr="00ED1D66" w:rsidRDefault="0050321B" w:rsidP="0050321B">
      <w:pPr>
        <w:pStyle w:val="Listamulticolor-nfasis11"/>
        <w:jc w:val="both"/>
        <w:rPr>
          <w:rFonts w:ascii="Bahnschrift SemiLight SemiConde" w:eastAsia="Times New Roman" w:hAnsi="Bahnschrift SemiLight SemiConde" w:cs="Arial"/>
        </w:rPr>
      </w:pPr>
    </w:p>
    <w:p w14:paraId="5DF54DCD" w14:textId="77777777" w:rsidR="0050321B" w:rsidRPr="0033705C" w:rsidRDefault="0050321B" w:rsidP="0050321B">
      <w:pPr>
        <w:pStyle w:val="Listamulticolor-nfasis11"/>
        <w:jc w:val="both"/>
        <w:rPr>
          <w:rFonts w:ascii="Bahnschrift SemiLight SemiConde" w:eastAsia="Times New Roman" w:hAnsi="Bahnschrift SemiLight SemiConde" w:cs="Arial"/>
          <w:b/>
          <w:bCs/>
        </w:rPr>
      </w:pPr>
      <w:r w:rsidRPr="0033705C">
        <w:rPr>
          <w:rFonts w:ascii="Bahnschrift SemiLight SemiConde" w:eastAsia="Times New Roman" w:hAnsi="Bahnschrift SemiLight SemiConde" w:cs="Arial"/>
          <w:b/>
          <w:bCs/>
        </w:rPr>
        <w:t>ACTIVIDAD POLÍTICA:</w:t>
      </w:r>
    </w:p>
    <w:p w14:paraId="26B6A829" w14:textId="77777777" w:rsidR="0050321B" w:rsidRPr="00ED1D66" w:rsidRDefault="0050321B" w:rsidP="0050321B">
      <w:pPr>
        <w:pStyle w:val="Listamulticolor-nfasis11"/>
        <w:jc w:val="both"/>
        <w:rPr>
          <w:rFonts w:ascii="Bahnschrift SemiLight SemiConde" w:eastAsia="Times New Roman" w:hAnsi="Bahnschrift SemiLight SemiConde" w:cs="Arial"/>
        </w:rPr>
      </w:pPr>
    </w:p>
    <w:p w14:paraId="485DFBF2" w14:textId="77777777" w:rsidR="0050321B" w:rsidRPr="00ED1D66" w:rsidRDefault="0050321B" w:rsidP="0050321B">
      <w:pPr>
        <w:pStyle w:val="Listamulticolor-nfasis11"/>
        <w:jc w:val="both"/>
        <w:rPr>
          <w:rFonts w:ascii="Bahnschrift SemiLight SemiConde" w:hAnsi="Bahnschrift SemiLight SemiConde"/>
          <w:color w:val="000000"/>
          <w:shd w:val="clear" w:color="auto" w:fill="FFFFFF"/>
        </w:rPr>
      </w:pPr>
      <w:r w:rsidRPr="00ED1D66">
        <w:rPr>
          <w:rFonts w:ascii="Bahnschrift SemiLight SemiConde" w:hAnsi="Bahnschrift SemiLight SemiConde"/>
          <w:color w:val="000000"/>
          <w:shd w:val="clear" w:color="auto" w:fill="FFFFFF"/>
        </w:rPr>
        <w:t>Señala el artículo 110 de la Constitución Política Colombiana: “Se prohíbe a quienes desempeñan funciones públicas hacer contribución alguna a los partidos, movimientos o candidatos, o inducir a otros a que lo hagan, salvo las excepciones que establezca la ley. El incumplimiento de cualquiera de estas prohibiciones será causal de remoción del cargo o de pérdida de la investidura.”</w:t>
      </w:r>
    </w:p>
    <w:p w14:paraId="58973E97" w14:textId="77777777" w:rsidR="0050321B" w:rsidRPr="00ED1D66" w:rsidRDefault="0050321B" w:rsidP="0050321B">
      <w:pPr>
        <w:pStyle w:val="Listamulticolor-nfasis11"/>
        <w:jc w:val="both"/>
        <w:rPr>
          <w:rFonts w:ascii="Bahnschrift SemiLight SemiConde" w:hAnsi="Bahnschrift SemiLight SemiConde"/>
          <w:color w:val="000000"/>
          <w:shd w:val="clear" w:color="auto" w:fill="FFFFFF"/>
        </w:rPr>
      </w:pPr>
    </w:p>
    <w:p w14:paraId="3D49123A" w14:textId="77777777" w:rsidR="0050321B" w:rsidRPr="00ED1D66" w:rsidRDefault="0050321B" w:rsidP="0050321B">
      <w:pPr>
        <w:pStyle w:val="Listamulticolor-nfasis11"/>
        <w:jc w:val="both"/>
        <w:rPr>
          <w:rFonts w:ascii="Bahnschrift SemiLight SemiConde" w:hAnsi="Bahnschrift SemiLight SemiConde"/>
          <w:color w:val="000000"/>
          <w:shd w:val="clear" w:color="auto" w:fill="FFFFFF"/>
        </w:rPr>
      </w:pPr>
      <w:r w:rsidRPr="00ED1D66">
        <w:rPr>
          <w:rFonts w:ascii="Bahnschrift SemiLight SemiConde" w:hAnsi="Bahnschrift SemiLight SemiConde"/>
          <w:color w:val="000000"/>
          <w:shd w:val="clear" w:color="auto" w:fill="FFFFFF"/>
        </w:rPr>
        <w:t xml:space="preserve">Por otro lado, el artículo </w:t>
      </w:r>
      <w:r>
        <w:rPr>
          <w:rFonts w:ascii="Bahnschrift SemiLight SemiConde" w:hAnsi="Bahnschrift SemiLight SemiConde"/>
          <w:color w:val="000000"/>
          <w:shd w:val="clear" w:color="auto" w:fill="FFFFFF"/>
        </w:rPr>
        <w:t>60</w:t>
      </w:r>
      <w:r w:rsidRPr="00ED1D66">
        <w:rPr>
          <w:rFonts w:ascii="Bahnschrift SemiLight SemiConde" w:hAnsi="Bahnschrift SemiLight SemiConde"/>
          <w:color w:val="000000"/>
          <w:shd w:val="clear" w:color="auto" w:fill="FFFFFF"/>
        </w:rPr>
        <w:t xml:space="preserve"> de la Ley </w:t>
      </w:r>
      <w:r>
        <w:rPr>
          <w:rFonts w:ascii="Bahnschrift SemiLight SemiConde" w:hAnsi="Bahnschrift SemiLight SemiConde"/>
          <w:color w:val="000000"/>
          <w:shd w:val="clear" w:color="auto" w:fill="FFFFFF"/>
        </w:rPr>
        <w:t>1952</w:t>
      </w:r>
      <w:r w:rsidRPr="00ED1D66">
        <w:rPr>
          <w:rFonts w:ascii="Bahnschrift SemiLight SemiConde" w:hAnsi="Bahnschrift SemiLight SemiConde"/>
          <w:color w:val="000000"/>
          <w:shd w:val="clear" w:color="auto" w:fill="FFFFFF"/>
        </w:rPr>
        <w:t xml:space="preserve"> de 20</w:t>
      </w:r>
      <w:r>
        <w:rPr>
          <w:rFonts w:ascii="Bahnschrift SemiLight SemiConde" w:hAnsi="Bahnschrift SemiLight SemiConde"/>
          <w:color w:val="000000"/>
          <w:shd w:val="clear" w:color="auto" w:fill="FFFFFF"/>
        </w:rPr>
        <w:t>19</w:t>
      </w:r>
      <w:r w:rsidRPr="00ED1D66">
        <w:rPr>
          <w:rFonts w:ascii="Bahnschrift SemiLight SemiConde" w:hAnsi="Bahnschrift SemiLight SemiConde"/>
          <w:color w:val="000000"/>
          <w:shd w:val="clear" w:color="auto" w:fill="FFFFFF"/>
        </w:rPr>
        <w:t xml:space="preserve"> considera faltas gravísimas: </w:t>
      </w:r>
    </w:p>
    <w:p w14:paraId="374D2013" w14:textId="77777777" w:rsidR="0050321B" w:rsidRPr="00ED1D66" w:rsidRDefault="0050321B" w:rsidP="0050321B">
      <w:pPr>
        <w:pStyle w:val="Listamulticolor-nfasis11"/>
        <w:jc w:val="both"/>
        <w:rPr>
          <w:rFonts w:ascii="Bahnschrift SemiLight SemiConde" w:hAnsi="Bahnschrift SemiLight SemiConde"/>
          <w:color w:val="000000"/>
          <w:shd w:val="clear" w:color="auto" w:fill="FFFFFF"/>
        </w:rPr>
      </w:pPr>
    </w:p>
    <w:p w14:paraId="24D44D0C" w14:textId="77777777" w:rsidR="0050321B" w:rsidRPr="00ED1D66" w:rsidRDefault="0050321B" w:rsidP="0050321B">
      <w:pPr>
        <w:pStyle w:val="Listamulticolor-nfasis11"/>
        <w:jc w:val="both"/>
        <w:rPr>
          <w:rFonts w:ascii="Bahnschrift SemiLight SemiConde" w:hAnsi="Bahnschrift SemiLight SemiConde" w:cs="Arial"/>
          <w:color w:val="333333"/>
          <w:shd w:val="clear" w:color="auto" w:fill="FFFFFF"/>
        </w:rPr>
      </w:pPr>
      <w:r w:rsidRPr="00ED1D66">
        <w:rPr>
          <w:rFonts w:ascii="Bahnschrift SemiLight SemiConde" w:hAnsi="Bahnschrift SemiLight SemiConde"/>
          <w:color w:val="000000"/>
          <w:shd w:val="clear" w:color="auto" w:fill="FFFFFF"/>
        </w:rPr>
        <w:t>39.</w:t>
      </w:r>
      <w:r w:rsidRPr="00ED1D66">
        <w:rPr>
          <w:rFonts w:ascii="Bahnschrift SemiLight SemiConde" w:hAnsi="Bahnschrift SemiLight SemiConde" w:cs="Arial"/>
          <w:color w:val="333333"/>
          <w:shd w:val="clear" w:color="auto" w:fill="FFFFFF"/>
        </w:rPr>
        <w:t>Utilizar</w:t>
      </w:r>
      <w:r w:rsidRPr="00ED1D66">
        <w:rPr>
          <w:rFonts w:ascii="Bahnschrift SemiLight SemiConde" w:hAnsi="Bahnschrift SemiLight SemiConde"/>
          <w:color w:val="333333"/>
          <w:shd w:val="clear" w:color="auto" w:fill="FFFFFF"/>
        </w:rPr>
        <w:t> </w:t>
      </w:r>
      <w:r w:rsidRPr="00ED1D66">
        <w:rPr>
          <w:rFonts w:ascii="Bahnschrift SemiLight SemiConde" w:hAnsi="Bahnschrift SemiLight SemiConde" w:cs="Arial"/>
          <w:color w:val="333333"/>
          <w:shd w:val="clear" w:color="auto" w:fill="FFFFFF"/>
        </w:rPr>
        <w:t>el cargo para participar en las actividades de los partidos y movimientos políticos y en las controversias políticas, sin perjuicio de los derechos previstos en la Constitución y la ley.</w:t>
      </w:r>
    </w:p>
    <w:p w14:paraId="7F9C9E85" w14:textId="77777777" w:rsidR="0050321B" w:rsidRPr="00ED1D66" w:rsidRDefault="0050321B" w:rsidP="0050321B">
      <w:pPr>
        <w:pStyle w:val="Listamulticolor-nfasis11"/>
        <w:jc w:val="both"/>
        <w:rPr>
          <w:rFonts w:ascii="Bahnschrift SemiLight SemiConde" w:hAnsi="Bahnschrift SemiLight SemiConde" w:cs="Arial"/>
          <w:color w:val="333333"/>
          <w:shd w:val="clear" w:color="auto" w:fill="FFFFFF"/>
        </w:rPr>
      </w:pPr>
    </w:p>
    <w:p w14:paraId="367A5A5D" w14:textId="77777777" w:rsidR="0050321B" w:rsidRPr="00ED1D66" w:rsidRDefault="0050321B" w:rsidP="0050321B">
      <w:pPr>
        <w:pStyle w:val="Listamulticolor-nfasis11"/>
        <w:jc w:val="both"/>
        <w:rPr>
          <w:rFonts w:ascii="Bahnschrift SemiLight SemiConde" w:hAnsi="Bahnschrift SemiLight SemiConde" w:cs="Arial"/>
          <w:color w:val="333333"/>
          <w:shd w:val="clear" w:color="auto" w:fill="FFFFFF"/>
        </w:rPr>
      </w:pPr>
      <w:r w:rsidRPr="00ED1D66">
        <w:rPr>
          <w:rFonts w:ascii="Bahnschrift SemiLight SemiConde" w:hAnsi="Bahnschrift SemiLight SemiConde" w:cs="Arial"/>
          <w:color w:val="333333"/>
          <w:shd w:val="clear" w:color="auto" w:fill="FFFFFF"/>
        </w:rPr>
        <w:t>40. Utilizar</w:t>
      </w:r>
      <w:r w:rsidRPr="00ED1D66">
        <w:rPr>
          <w:rFonts w:ascii="Bahnschrift SemiLight SemiConde" w:hAnsi="Bahnschrift SemiLight SemiConde"/>
          <w:color w:val="333333"/>
          <w:shd w:val="clear" w:color="auto" w:fill="FFFFFF"/>
        </w:rPr>
        <w:t> </w:t>
      </w:r>
      <w:r w:rsidRPr="00ED1D66">
        <w:rPr>
          <w:rFonts w:ascii="Bahnschrift SemiLight SemiConde" w:hAnsi="Bahnschrift SemiLight SemiConde" w:cs="Arial"/>
          <w:color w:val="333333"/>
          <w:shd w:val="clear" w:color="auto" w:fill="FFFFFF"/>
        </w:rPr>
        <w:t>el empleo para presionar a particulares o subalternos a respaldar una causa o campaña política o influir en procesos electorales de carácter político partidista.</w:t>
      </w:r>
    </w:p>
    <w:p w14:paraId="0EE979FB" w14:textId="77777777" w:rsidR="0050321B" w:rsidRPr="00ED1D66" w:rsidRDefault="0050321B" w:rsidP="0050321B">
      <w:pPr>
        <w:pStyle w:val="Listamulticolor-nfasis11"/>
        <w:jc w:val="both"/>
        <w:rPr>
          <w:rFonts w:ascii="Bahnschrift SemiLight SemiConde" w:hAnsi="Bahnschrift SemiLight SemiConde" w:cs="Arial"/>
          <w:color w:val="333333"/>
          <w:shd w:val="clear" w:color="auto" w:fill="FFFFFF"/>
        </w:rPr>
      </w:pPr>
    </w:p>
    <w:p w14:paraId="2DF93DA5" w14:textId="77777777" w:rsidR="0050321B" w:rsidRDefault="0050321B" w:rsidP="0050321B">
      <w:pPr>
        <w:pStyle w:val="Listamulticolor-nfasis11"/>
        <w:jc w:val="both"/>
        <w:rPr>
          <w:rFonts w:ascii="Bahnschrift SemiLight SemiConde" w:hAnsi="Bahnschrift SemiLight SemiConde"/>
        </w:rPr>
      </w:pPr>
      <w:r w:rsidRPr="00ED1D66">
        <w:rPr>
          <w:rFonts w:ascii="Bahnschrift SemiLight SemiConde" w:hAnsi="Bahnschrift SemiLight SemiConde"/>
        </w:rPr>
        <w:t xml:space="preserve">El artículo 38 de la Ley 996 de 2005 establece las prohibiciones adicionales que se relacionan a continuación para los servidores públicos, la cuales constituyen una falta disciplinaria gravísima: </w:t>
      </w:r>
    </w:p>
    <w:p w14:paraId="4DBEA3E7" w14:textId="77777777" w:rsidR="0050321B" w:rsidRPr="00ED1D66" w:rsidRDefault="0050321B" w:rsidP="0050321B">
      <w:pPr>
        <w:pStyle w:val="Listamulticolor-nfasis11"/>
        <w:jc w:val="both"/>
        <w:rPr>
          <w:rFonts w:ascii="Bahnschrift SemiLight SemiConde" w:hAnsi="Bahnschrift SemiLight SemiConde"/>
        </w:rPr>
      </w:pPr>
    </w:p>
    <w:p w14:paraId="25A2C144" w14:textId="77777777" w:rsidR="0050321B" w:rsidRPr="00ED1D66" w:rsidRDefault="0050321B" w:rsidP="0050321B">
      <w:pPr>
        <w:pStyle w:val="Listamulticolor-nfasis11"/>
        <w:jc w:val="both"/>
        <w:rPr>
          <w:rFonts w:ascii="Bahnschrift SemiLight SemiConde" w:hAnsi="Bahnschrift SemiLight SemiConde"/>
        </w:rPr>
      </w:pPr>
      <w:r>
        <w:rPr>
          <w:rFonts w:ascii="Bahnschrift SemiLight SemiConde" w:hAnsi="Bahnschrift SemiLight SemiConde"/>
        </w:rPr>
        <w:t xml:space="preserve">1. </w:t>
      </w:r>
      <w:r w:rsidRPr="00555375">
        <w:rPr>
          <w:rFonts w:ascii="Bahnschrift SemiLight SemiConde" w:hAnsi="Bahnschrift SemiLight SemiConde"/>
        </w:rPr>
        <w:t>Acosar, presionar, o determinar, en cualquier forma, a subalternos para que respalden alguna causa, campaña o controversia política</w:t>
      </w:r>
      <w:r>
        <w:rPr>
          <w:rFonts w:ascii="Bahnschrift SemiLight SemiConde" w:hAnsi="Bahnschrift SemiLight SemiConde"/>
        </w:rPr>
        <w:t>.</w:t>
      </w:r>
    </w:p>
    <w:p w14:paraId="6FDD1A34" w14:textId="77777777" w:rsidR="0050321B" w:rsidRPr="00ED1D66" w:rsidRDefault="0050321B" w:rsidP="0050321B">
      <w:pPr>
        <w:pStyle w:val="Listamulticolor-nfasis11"/>
        <w:jc w:val="both"/>
        <w:rPr>
          <w:rFonts w:ascii="Bahnschrift SemiLight SemiConde" w:hAnsi="Bahnschrift SemiLight SemiConde"/>
        </w:rPr>
      </w:pPr>
      <w:r>
        <w:rPr>
          <w:rFonts w:ascii="Bahnschrift SemiLight SemiConde" w:hAnsi="Bahnschrift SemiLight SemiConde"/>
        </w:rPr>
        <w:t>2.</w:t>
      </w:r>
      <w:r w:rsidRPr="00ED1D66">
        <w:rPr>
          <w:rFonts w:ascii="Bahnschrift SemiLight SemiConde" w:hAnsi="Bahnschrift SemiLight SemiConde"/>
        </w:rPr>
        <w:t xml:space="preserve"> Difundir propaganda electoral a favor o en contra de cualquier partido, agrupación o movimiento político, a través de publicaciones, estaciones oficiales de televisión y de radio o imprenta pública, a excepción de lo autorizado en la </w:t>
      </w:r>
      <w:r>
        <w:rPr>
          <w:rFonts w:ascii="Bahnschrift SemiLight SemiConde" w:hAnsi="Bahnschrift SemiLight SemiConde"/>
        </w:rPr>
        <w:t xml:space="preserve">presente </w:t>
      </w:r>
      <w:r w:rsidRPr="00ED1D66">
        <w:rPr>
          <w:rFonts w:ascii="Bahnschrift SemiLight SemiConde" w:hAnsi="Bahnschrift SemiLight SemiConde"/>
        </w:rPr>
        <w:t xml:space="preserve">ley. </w:t>
      </w:r>
    </w:p>
    <w:p w14:paraId="10432831" w14:textId="77777777" w:rsidR="0050321B" w:rsidRPr="00ED1D66" w:rsidRDefault="0050321B" w:rsidP="0050321B">
      <w:pPr>
        <w:pStyle w:val="Listamulticolor-nfasis11"/>
        <w:jc w:val="both"/>
        <w:rPr>
          <w:rFonts w:ascii="Bahnschrift SemiLight SemiConde" w:hAnsi="Bahnschrift SemiLight SemiConde"/>
        </w:rPr>
      </w:pPr>
      <w:r>
        <w:rPr>
          <w:rFonts w:ascii="Bahnschrift SemiLight SemiConde" w:hAnsi="Bahnschrift SemiLight SemiConde"/>
        </w:rPr>
        <w:t>3.</w:t>
      </w:r>
      <w:r w:rsidRPr="00ED1D66">
        <w:rPr>
          <w:rFonts w:ascii="Bahnschrift SemiLight SemiConde" w:hAnsi="Bahnschrift SemiLight SemiConde"/>
        </w:rPr>
        <w:t xml:space="preserve"> Favorecer con promociones, bonificaciones, o ascensos indebidos, a quienes dentro de la entidad a su cargo participan en su misma causa o campaña política, sin perjuicio de los concursos que en condiciones públicas de igualdad e imparcialidad ofrezcan tales posibilidades a los servidores públicos. </w:t>
      </w:r>
    </w:p>
    <w:p w14:paraId="7B699778" w14:textId="77777777" w:rsidR="0050321B" w:rsidRDefault="0050321B" w:rsidP="0050321B">
      <w:pPr>
        <w:pStyle w:val="Listamulticolor-nfasis11"/>
        <w:jc w:val="both"/>
        <w:rPr>
          <w:rFonts w:ascii="Bahnschrift SemiLight SemiConde" w:hAnsi="Bahnschrift SemiLight SemiConde"/>
        </w:rPr>
      </w:pPr>
      <w:r>
        <w:rPr>
          <w:rFonts w:ascii="Bahnschrift SemiLight SemiConde" w:hAnsi="Bahnschrift SemiLight SemiConde"/>
        </w:rPr>
        <w:t xml:space="preserve">4. </w:t>
      </w:r>
      <w:r w:rsidRPr="00ED1D66">
        <w:rPr>
          <w:rFonts w:ascii="Bahnschrift SemiLight SemiConde" w:hAnsi="Bahnschrift SemiLight SemiConde"/>
        </w:rPr>
        <w:t>Ofrecer algún tipo de beneficio directo, particular, inmediato e indebido para los ciudadanos o para las comunidades, mediante obras o actuaciones de la administración pública, con el objeto de influir en la intención de voto.</w:t>
      </w:r>
    </w:p>
    <w:p w14:paraId="1CE4D53A" w14:textId="77777777" w:rsidR="0050321B" w:rsidRPr="00AD3745" w:rsidRDefault="0050321B" w:rsidP="0050321B">
      <w:pPr>
        <w:pStyle w:val="Listamulticolor-nfasis11"/>
        <w:jc w:val="both"/>
        <w:rPr>
          <w:rFonts w:ascii="Bahnschrift SemiLight SemiConde" w:hAnsi="Bahnschrift SemiLight SemiConde"/>
        </w:rPr>
      </w:pPr>
      <w:r>
        <w:rPr>
          <w:rFonts w:ascii="Bahnschrift SemiLight SemiConde" w:hAnsi="Bahnschrift SemiLight SemiConde"/>
        </w:rPr>
        <w:t xml:space="preserve">5. </w:t>
      </w:r>
      <w:r w:rsidRPr="00AD3745">
        <w:rPr>
          <w:rFonts w:ascii="Bahnschrift SemiLight SemiConde" w:hAnsi="Bahnschrift SemiLight SemiConde"/>
        </w:rPr>
        <w:t>Aducir razones de "buen servicio" para despedir funcionarios de carrera por razones políticas, durante los cuatro (4) meses anteriores a las elecciones.</w:t>
      </w:r>
    </w:p>
    <w:p w14:paraId="11D4C4A6" w14:textId="77777777" w:rsidR="0050321B" w:rsidRPr="00AD3745" w:rsidRDefault="0050321B" w:rsidP="0050321B">
      <w:pPr>
        <w:pStyle w:val="NormalWeb"/>
        <w:shd w:val="clear" w:color="auto" w:fill="FFFFFF"/>
        <w:rPr>
          <w:rFonts w:ascii="Bahnschrift SemiLight SemiConde" w:eastAsia="MS Mincho" w:hAnsi="Bahnschrift SemiLight SemiConde"/>
          <w:lang w:val="es-ES_tradnl" w:eastAsia="es-ES"/>
        </w:rPr>
      </w:pPr>
      <w:r w:rsidRPr="00AD3745">
        <w:rPr>
          <w:rFonts w:ascii="Bahnschrift SemiLight SemiConde" w:eastAsia="MS Mincho" w:hAnsi="Bahnschrift SemiLight SemiConde"/>
          <w:lang w:val="es-ES_tradnl" w:eastAsia="es-ES"/>
        </w:rPr>
        <w:t>La infracción de alguna de las anteriores prohibiciones constituye falta gravísima.</w:t>
      </w:r>
    </w:p>
    <w:p w14:paraId="2A88DF16" w14:textId="77777777" w:rsidR="0050321B" w:rsidRPr="00ED1D66" w:rsidRDefault="0050321B" w:rsidP="0050321B">
      <w:pPr>
        <w:pStyle w:val="Listamulticolor-nfasis11"/>
        <w:ind w:left="0"/>
        <w:jc w:val="both"/>
        <w:rPr>
          <w:rFonts w:ascii="Bahnschrift SemiLight SemiConde" w:hAnsi="Bahnschrift SemiLight SemiConde"/>
        </w:rPr>
      </w:pPr>
    </w:p>
    <w:p w14:paraId="5FE30D1B" w14:textId="77777777" w:rsidR="0050321B" w:rsidRPr="00ED1D66" w:rsidRDefault="0050321B" w:rsidP="0050321B">
      <w:pPr>
        <w:pStyle w:val="Listamulticolor-nfasis11"/>
        <w:jc w:val="both"/>
        <w:rPr>
          <w:rFonts w:ascii="Bahnschrift SemiLight SemiConde" w:hAnsi="Bahnschrift SemiLight SemiConde"/>
        </w:rPr>
      </w:pPr>
    </w:p>
    <w:p w14:paraId="247AB4E7" w14:textId="77777777" w:rsidR="0050321B" w:rsidRPr="0033705C" w:rsidRDefault="0050321B" w:rsidP="0050321B">
      <w:pPr>
        <w:pStyle w:val="Listamulticolor-nfasis11"/>
        <w:jc w:val="both"/>
        <w:rPr>
          <w:rFonts w:ascii="Bahnschrift SemiLight SemiConde" w:hAnsi="Bahnschrift SemiLight SemiConde"/>
          <w:b/>
          <w:bCs/>
        </w:rPr>
      </w:pPr>
      <w:r w:rsidRPr="0033705C">
        <w:rPr>
          <w:rFonts w:ascii="Bahnschrift SemiLight SemiConde" w:hAnsi="Bahnschrift SemiLight SemiConde"/>
          <w:b/>
          <w:bCs/>
        </w:rPr>
        <w:t>REPORTE DE BIENES Y RENTAS:</w:t>
      </w:r>
    </w:p>
    <w:p w14:paraId="127AD192" w14:textId="77777777" w:rsidR="0050321B" w:rsidRPr="00ED1D66" w:rsidRDefault="0050321B" w:rsidP="0050321B">
      <w:pPr>
        <w:pStyle w:val="Listamulticolor-nfasis11"/>
        <w:jc w:val="both"/>
        <w:rPr>
          <w:rFonts w:ascii="Bahnschrift SemiLight SemiConde" w:hAnsi="Bahnschrift SemiLight SemiConde"/>
        </w:rPr>
      </w:pPr>
    </w:p>
    <w:p w14:paraId="0CC684BD" w14:textId="77777777" w:rsidR="0050321B" w:rsidRPr="00ED1D66" w:rsidRDefault="0050321B" w:rsidP="0050321B">
      <w:pPr>
        <w:pStyle w:val="Listamulticolor-nfasis11"/>
        <w:jc w:val="both"/>
        <w:rPr>
          <w:rFonts w:ascii="Bahnschrift SemiLight SemiConde" w:hAnsi="Bahnschrift SemiLight SemiConde"/>
        </w:rPr>
      </w:pPr>
      <w:r w:rsidRPr="00ED1D66">
        <w:rPr>
          <w:rFonts w:ascii="Bahnschrift SemiLight SemiConde" w:hAnsi="Bahnschrift SemiLight SemiConde"/>
        </w:rPr>
        <w:t>Cada funcionario debe diligenciar el documento de bienes y rentas, al ingreso al Canal Telemedellín; consecutivamente, cada año, debe actualizarlo</w:t>
      </w:r>
      <w:r>
        <w:rPr>
          <w:rFonts w:ascii="Bahnschrift SemiLight SemiConde" w:hAnsi="Bahnschrift SemiLight SemiConde"/>
        </w:rPr>
        <w:t xml:space="preserve"> en las fechas que establezcan desde el gobierno central.</w:t>
      </w:r>
    </w:p>
    <w:p w14:paraId="36DF1111" w14:textId="77777777" w:rsidR="0050321B" w:rsidRPr="00ED1D66" w:rsidRDefault="0050321B" w:rsidP="0050321B">
      <w:pPr>
        <w:pStyle w:val="Listamulticolor-nfasis11"/>
        <w:jc w:val="both"/>
        <w:rPr>
          <w:rFonts w:ascii="Bahnschrift SemiLight SemiConde" w:hAnsi="Bahnschrift SemiLight SemiConde"/>
        </w:rPr>
      </w:pPr>
    </w:p>
    <w:p w14:paraId="269E7AD1" w14:textId="77777777" w:rsidR="0050321B" w:rsidRPr="0033705C" w:rsidRDefault="0050321B" w:rsidP="0050321B">
      <w:pPr>
        <w:pStyle w:val="Listamulticolor-nfasis11"/>
        <w:jc w:val="both"/>
        <w:rPr>
          <w:rFonts w:ascii="Bahnschrift SemiLight SemiConde" w:hAnsi="Bahnschrift SemiLight SemiConde"/>
          <w:b/>
          <w:bCs/>
        </w:rPr>
      </w:pPr>
      <w:r w:rsidRPr="0033705C">
        <w:rPr>
          <w:rFonts w:ascii="Bahnschrift SemiLight SemiConde" w:hAnsi="Bahnschrift SemiLight SemiConde"/>
          <w:b/>
          <w:bCs/>
        </w:rPr>
        <w:t>USO DE RECURSOS FÍSICOS Y TECNOLÓGICOS:</w:t>
      </w:r>
    </w:p>
    <w:p w14:paraId="28DA5BE6" w14:textId="77777777" w:rsidR="0050321B" w:rsidRPr="00ED1D66" w:rsidRDefault="0050321B" w:rsidP="0050321B">
      <w:pPr>
        <w:pStyle w:val="Listamulticolor-nfasis11"/>
        <w:jc w:val="both"/>
        <w:rPr>
          <w:rFonts w:ascii="Bahnschrift SemiLight SemiConde" w:hAnsi="Bahnschrift SemiLight SemiConde"/>
        </w:rPr>
      </w:pPr>
    </w:p>
    <w:p w14:paraId="5C045454" w14:textId="77777777" w:rsidR="0050321B" w:rsidRPr="00ED1D66" w:rsidRDefault="0050321B" w:rsidP="0050321B">
      <w:pPr>
        <w:pStyle w:val="Listamulticolor-nfasis11"/>
        <w:jc w:val="both"/>
        <w:rPr>
          <w:rFonts w:ascii="Bahnschrift SemiLight SemiConde" w:hAnsi="Bahnschrift SemiLight SemiConde"/>
        </w:rPr>
      </w:pPr>
      <w:r w:rsidRPr="00ED1D66">
        <w:rPr>
          <w:rFonts w:ascii="Bahnschrift SemiLight SemiConde" w:hAnsi="Bahnschrift SemiLight SemiConde"/>
        </w:rPr>
        <w:t>El Canal de televisión local de Medellín – Telemedellín, e entrega a sus funcionarios en las tres modalidades de contratos (planta, prestación de servicios y personal en misión) equipos tecnológicos, bienes muebles o inmuebles, por los que debe ser vigilante y garantizar el uso razonable de los mismos, acorde a los fines a los que se les ha destinado.</w:t>
      </w:r>
    </w:p>
    <w:p w14:paraId="2D240930" w14:textId="77777777" w:rsidR="0050321B" w:rsidRPr="00ED1D66" w:rsidRDefault="0050321B" w:rsidP="0050321B">
      <w:pPr>
        <w:pStyle w:val="Listamulticolor-nfasis11"/>
        <w:jc w:val="both"/>
        <w:rPr>
          <w:rFonts w:ascii="Bahnschrift SemiLight SemiConde" w:hAnsi="Bahnschrift SemiLight SemiConde"/>
        </w:rPr>
      </w:pPr>
    </w:p>
    <w:p w14:paraId="5A8134C7" w14:textId="77777777" w:rsidR="0050321B" w:rsidRPr="00ED1D66" w:rsidRDefault="0050321B" w:rsidP="0050321B">
      <w:pPr>
        <w:pStyle w:val="Listamulticolor-nfasis11"/>
        <w:jc w:val="both"/>
        <w:rPr>
          <w:rFonts w:ascii="Bahnschrift SemiLight SemiConde" w:hAnsi="Bahnschrift SemiLight SemiConde"/>
        </w:rPr>
      </w:pPr>
      <w:r w:rsidRPr="00ED1D66">
        <w:rPr>
          <w:rFonts w:ascii="Bahnschrift SemiLight SemiConde" w:hAnsi="Bahnschrift SemiLight SemiConde"/>
        </w:rPr>
        <w:t xml:space="preserve">Cada persona que tenga permitido el acceso a la información del Canal, debe cumplir la política de TI, publicada en </w:t>
      </w:r>
      <w:r w:rsidRPr="00F74D6A">
        <w:rPr>
          <w:rFonts w:ascii="Bahnschrift SemiLight SemiConde" w:hAnsi="Bahnschrift SemiLight SemiConde"/>
        </w:rPr>
        <w:t>abril de 2021</w:t>
      </w:r>
      <w:r w:rsidRPr="00ED1D66">
        <w:rPr>
          <w:rFonts w:ascii="Bahnschrift SemiLight SemiConde" w:hAnsi="Bahnschrift SemiLight SemiConde"/>
        </w:rPr>
        <w:t xml:space="preserve"> y </w:t>
      </w:r>
      <w:r>
        <w:rPr>
          <w:rFonts w:ascii="Bahnschrift SemiLight SemiConde" w:hAnsi="Bahnschrift SemiLight SemiConde"/>
        </w:rPr>
        <w:t>dada a conocer en la inducción impartida al ingreso de cada funcionario al Canal.</w:t>
      </w:r>
    </w:p>
    <w:p w14:paraId="29D294EE" w14:textId="77777777" w:rsidR="0050321B" w:rsidRPr="00ED1D66" w:rsidRDefault="0050321B" w:rsidP="0050321B">
      <w:pPr>
        <w:pStyle w:val="Listamulticolor-nfasis11"/>
        <w:jc w:val="both"/>
        <w:rPr>
          <w:rFonts w:ascii="Bahnschrift SemiLight SemiConde" w:hAnsi="Bahnschrift SemiLight SemiConde"/>
        </w:rPr>
      </w:pPr>
    </w:p>
    <w:p w14:paraId="0EA831C0" w14:textId="77777777" w:rsidR="0050321B" w:rsidRPr="0033705C" w:rsidRDefault="0050321B" w:rsidP="0050321B">
      <w:pPr>
        <w:pStyle w:val="Listamulticolor-nfasis11"/>
        <w:jc w:val="both"/>
        <w:rPr>
          <w:rFonts w:ascii="Bahnschrift SemiLight SemiConde" w:hAnsi="Bahnschrift SemiLight SemiConde"/>
          <w:b/>
          <w:bCs/>
        </w:rPr>
      </w:pPr>
      <w:r w:rsidRPr="0033705C">
        <w:rPr>
          <w:rFonts w:ascii="Bahnschrift SemiLight SemiConde" w:hAnsi="Bahnschrift SemiLight SemiConde"/>
          <w:b/>
          <w:bCs/>
        </w:rPr>
        <w:t>PROTECCIÓN DE LA INFORMACIÓN DE TELEMEDELLÍN</w:t>
      </w:r>
    </w:p>
    <w:p w14:paraId="65894A92" w14:textId="77777777" w:rsidR="0050321B" w:rsidRPr="00ED1D66" w:rsidRDefault="0050321B" w:rsidP="0050321B">
      <w:pPr>
        <w:pStyle w:val="Listamulticolor-nfasis11"/>
        <w:jc w:val="both"/>
        <w:rPr>
          <w:rFonts w:ascii="Bahnschrift SemiLight SemiConde" w:hAnsi="Bahnschrift SemiLight SemiConde"/>
        </w:rPr>
      </w:pPr>
    </w:p>
    <w:p w14:paraId="5EFEA93D" w14:textId="77777777" w:rsidR="0050321B" w:rsidRPr="00ED1D66" w:rsidRDefault="0050321B" w:rsidP="0050321B">
      <w:pPr>
        <w:pStyle w:val="Listamulticolor-nfasis11"/>
        <w:jc w:val="both"/>
        <w:rPr>
          <w:rFonts w:ascii="Bahnschrift SemiLight SemiConde" w:hAnsi="Bahnschrift SemiLight SemiConde"/>
        </w:rPr>
      </w:pPr>
      <w:r w:rsidRPr="00ED1D66">
        <w:rPr>
          <w:rFonts w:ascii="Bahnschrift SemiLight SemiConde" w:hAnsi="Bahnschrift SemiLight SemiConde"/>
        </w:rPr>
        <w:t>La información, es considerada en Telemedellín, un activo importante y estratégico, así como el registro documental, fotográfico, auditivo y visual que reposa en los archivos.</w:t>
      </w:r>
    </w:p>
    <w:p w14:paraId="6AAF8012" w14:textId="77777777" w:rsidR="0050321B" w:rsidRPr="00ED1D66" w:rsidRDefault="0050321B" w:rsidP="0050321B">
      <w:pPr>
        <w:pStyle w:val="Listamulticolor-nfasis11"/>
        <w:jc w:val="both"/>
        <w:rPr>
          <w:rFonts w:ascii="Bahnschrift SemiLight SemiConde" w:hAnsi="Bahnschrift SemiLight SemiConde"/>
        </w:rPr>
      </w:pPr>
    </w:p>
    <w:p w14:paraId="69D1167E" w14:textId="77777777" w:rsidR="0050321B" w:rsidRPr="00ED1D66" w:rsidRDefault="0050321B" w:rsidP="0050321B">
      <w:pPr>
        <w:pStyle w:val="Listamulticolor-nfasis11"/>
        <w:jc w:val="both"/>
        <w:rPr>
          <w:rFonts w:ascii="Bahnschrift SemiLight SemiConde" w:hAnsi="Bahnschrift SemiLight SemiConde"/>
        </w:rPr>
      </w:pPr>
      <w:r w:rsidRPr="00ED1D66">
        <w:rPr>
          <w:rFonts w:ascii="Bahnschrift SemiLight SemiConde" w:hAnsi="Bahnschrift SemiLight SemiConde"/>
        </w:rPr>
        <w:t>Debido a lo anterior, cada persona con acceso a dicho archivo debe garantizar que no será copiado, duplicado, sustraído, comercializado ni utilizado de cualquier modo distinto al que inicialmente se ha dispuesto. Ningún funcionario del Canal puede permitir que personas con intereses particulares tengan acceso a ellas.</w:t>
      </w:r>
    </w:p>
    <w:p w14:paraId="1558C574" w14:textId="77777777" w:rsidR="0050321B" w:rsidRPr="00ED1D66" w:rsidRDefault="0050321B" w:rsidP="0050321B">
      <w:pPr>
        <w:pStyle w:val="Listamulticolor-nfasis11"/>
        <w:jc w:val="both"/>
        <w:rPr>
          <w:rFonts w:ascii="Bahnschrift SemiLight SemiConde" w:hAnsi="Bahnschrift SemiLight SemiConde"/>
        </w:rPr>
      </w:pPr>
    </w:p>
    <w:p w14:paraId="099BB947" w14:textId="77777777" w:rsidR="0050321B" w:rsidRPr="00ED1D66" w:rsidRDefault="0050321B" w:rsidP="0050321B">
      <w:pPr>
        <w:pStyle w:val="Listamulticolor-nfasis11"/>
        <w:jc w:val="both"/>
        <w:rPr>
          <w:rFonts w:ascii="Bahnschrift SemiLight SemiConde" w:hAnsi="Bahnschrift SemiLight SemiConde" w:cs="Arial"/>
          <w:color w:val="333333"/>
          <w:shd w:val="clear" w:color="auto" w:fill="FFFFFF"/>
        </w:rPr>
      </w:pPr>
      <w:r w:rsidRPr="00ED1D66">
        <w:rPr>
          <w:rFonts w:ascii="Bahnschrift SemiLight SemiConde" w:hAnsi="Bahnschrift SemiLight SemiConde"/>
        </w:rPr>
        <w:t xml:space="preserve">La ley 734 de 2002 en su artículo 48, numeral 43, ordena como falta gravísima:  </w:t>
      </w:r>
      <w:r w:rsidRPr="00ED1D66">
        <w:rPr>
          <w:rFonts w:ascii="Bahnschrift SemiLight SemiConde" w:hAnsi="Bahnschrift SemiLight SemiConde"/>
          <w:color w:val="333333"/>
          <w:shd w:val="clear" w:color="auto" w:fill="FFFFFF"/>
        </w:rPr>
        <w:t>C</w:t>
      </w:r>
      <w:r w:rsidRPr="00ED1D66">
        <w:rPr>
          <w:rFonts w:ascii="Bahnschrift SemiLight SemiConde" w:hAnsi="Bahnschrift SemiLight SemiConde" w:cs="Arial"/>
          <w:color w:val="333333"/>
          <w:shd w:val="clear" w:color="auto" w:fill="FFFFFF"/>
        </w:rPr>
        <w:t>ausar daño a los equipos estatales de informática, alterar, falsificar, introducir, borrar, ocultar o desaparecer información en cualquiera de los sistemas de información oficial contenida en ellos o en los que se almacene o guarde la misma, o permitir el acceso a ella a personas no autorizadas.</w:t>
      </w:r>
    </w:p>
    <w:p w14:paraId="361F8CDE" w14:textId="77777777" w:rsidR="0050321B" w:rsidRPr="00ED1D66" w:rsidRDefault="0050321B" w:rsidP="0050321B">
      <w:pPr>
        <w:pStyle w:val="Listamulticolor-nfasis11"/>
        <w:jc w:val="both"/>
        <w:rPr>
          <w:rFonts w:ascii="Bahnschrift SemiLight SemiConde" w:hAnsi="Bahnschrift SemiLight SemiConde" w:cs="Arial"/>
          <w:color w:val="333333"/>
          <w:shd w:val="clear" w:color="auto" w:fill="FFFFFF"/>
        </w:rPr>
      </w:pPr>
    </w:p>
    <w:p w14:paraId="736C03B3" w14:textId="77777777" w:rsidR="0050321B" w:rsidRDefault="0050321B" w:rsidP="0050321B">
      <w:pPr>
        <w:pStyle w:val="Listamulticolor-nfasis11"/>
        <w:jc w:val="both"/>
        <w:rPr>
          <w:rFonts w:ascii="Bahnschrift SemiLight SemiConde" w:hAnsi="Bahnschrift SemiLight SemiConde" w:cs="Arial"/>
          <w:color w:val="333333"/>
          <w:shd w:val="clear" w:color="auto" w:fill="FFFFFF"/>
        </w:rPr>
      </w:pPr>
      <w:r w:rsidRPr="0033705C">
        <w:rPr>
          <w:rFonts w:ascii="Bahnschrift SemiLight SemiConde" w:hAnsi="Bahnschrift SemiLight SemiConde" w:cs="Arial"/>
          <w:color w:val="333333"/>
          <w:shd w:val="clear" w:color="auto" w:fill="FFFFFF"/>
        </w:rPr>
        <w:t>La Ley 1712 de 2014 señala</w:t>
      </w:r>
      <w:r>
        <w:rPr>
          <w:rFonts w:ascii="Bahnschrift SemiLight SemiConde" w:hAnsi="Bahnschrift SemiLight SemiConde" w:cs="Arial"/>
          <w:color w:val="333333"/>
          <w:shd w:val="clear" w:color="auto" w:fill="FFFFFF"/>
        </w:rPr>
        <w:t xml:space="preserve"> en su artículo 29</w:t>
      </w:r>
      <w:r w:rsidRPr="0033705C">
        <w:rPr>
          <w:rFonts w:ascii="Bahnschrift SemiLight SemiConde" w:hAnsi="Bahnschrift SemiLight SemiConde" w:cs="Arial"/>
          <w:color w:val="333333"/>
          <w:shd w:val="clear" w:color="auto" w:fill="FFFFFF"/>
        </w:rPr>
        <w:t>: Responsabilidad Penal. T</w:t>
      </w:r>
      <w:r w:rsidRPr="00ED1D66">
        <w:rPr>
          <w:rFonts w:ascii="Bahnschrift SemiLight SemiConde" w:hAnsi="Bahnschrift SemiLight SemiConde" w:cs="Arial"/>
          <w:color w:val="333333"/>
          <w:shd w:val="clear" w:color="auto" w:fill="FFFFFF"/>
        </w:rPr>
        <w:t>odo acto de ocultamiento, destrucción o alteración deliberada total o parcial de información pública, una vez haya sido objeto de una solicitud de información, será sancionado en los términos del artículo 292 del Código Penal.</w:t>
      </w:r>
    </w:p>
    <w:p w14:paraId="11D6EF2E" w14:textId="77777777" w:rsidR="0050321B" w:rsidRDefault="0050321B" w:rsidP="0050321B">
      <w:pPr>
        <w:pStyle w:val="Listamulticolor-nfasis11"/>
        <w:jc w:val="both"/>
        <w:rPr>
          <w:rFonts w:ascii="Bahnschrift SemiLight SemiConde" w:hAnsi="Bahnschrift SemiLight SemiConde" w:cs="Arial"/>
          <w:color w:val="333333"/>
          <w:shd w:val="clear" w:color="auto" w:fill="FFFFFF"/>
        </w:rPr>
      </w:pPr>
    </w:p>
    <w:p w14:paraId="7DA262A4" w14:textId="77777777" w:rsidR="0050321B" w:rsidRDefault="0050321B" w:rsidP="0050321B">
      <w:pPr>
        <w:pStyle w:val="Listamulticolor-nfasis11"/>
        <w:jc w:val="both"/>
        <w:rPr>
          <w:rFonts w:ascii="Bahnschrift SemiLight SemiConde" w:hAnsi="Bahnschrift SemiLight SemiConde"/>
          <w:b/>
          <w:bCs/>
        </w:rPr>
      </w:pPr>
      <w:r w:rsidRPr="0033705C">
        <w:rPr>
          <w:rFonts w:ascii="Bahnschrift SemiLight SemiConde" w:hAnsi="Bahnschrift SemiLight SemiConde"/>
          <w:b/>
          <w:bCs/>
        </w:rPr>
        <w:t>PROTECCIÓN DE</w:t>
      </w:r>
      <w:r>
        <w:rPr>
          <w:rFonts w:ascii="Bahnschrift SemiLight SemiConde" w:hAnsi="Bahnschrift SemiLight SemiConde"/>
          <w:b/>
          <w:bCs/>
        </w:rPr>
        <w:t xml:space="preserve"> DATOS PERSONALES:</w:t>
      </w:r>
    </w:p>
    <w:p w14:paraId="59AF30DA" w14:textId="77777777" w:rsidR="0050321B" w:rsidRPr="0033705C" w:rsidRDefault="0050321B" w:rsidP="0050321B">
      <w:pPr>
        <w:pStyle w:val="Listamulticolor-nfasis11"/>
        <w:jc w:val="both"/>
        <w:rPr>
          <w:rFonts w:ascii="Bahnschrift SemiLight SemiConde" w:hAnsi="Bahnschrift SemiLight SemiConde" w:cs="Arial"/>
          <w:color w:val="333333"/>
          <w:shd w:val="clear" w:color="auto" w:fill="FFFFFF"/>
        </w:rPr>
      </w:pPr>
    </w:p>
    <w:p w14:paraId="30F1FE07" w14:textId="77777777" w:rsidR="0050321B" w:rsidRDefault="0050321B" w:rsidP="0050321B">
      <w:pPr>
        <w:pStyle w:val="Listamulticolor-nfasis11"/>
        <w:jc w:val="both"/>
        <w:rPr>
          <w:rFonts w:ascii="Bahnschrift SemiLight SemiConde" w:hAnsi="Bahnschrift SemiLight SemiConde" w:cs="Arial"/>
          <w:color w:val="333333"/>
          <w:shd w:val="clear" w:color="auto" w:fill="FFFFFF"/>
        </w:rPr>
      </w:pPr>
      <w:r w:rsidRPr="0033705C">
        <w:rPr>
          <w:rFonts w:ascii="Bahnschrift SemiLight SemiConde" w:hAnsi="Bahnschrift SemiLight SemiConde" w:cs="Arial"/>
          <w:color w:val="333333"/>
          <w:shd w:val="clear" w:color="auto" w:fill="FFFFFF"/>
        </w:rPr>
        <w:t>Ordena la Constitución política de Colombia en su artículo 15: Todas las personas tienen derecho a su intimidad personal y familiar y a su buen nombre, y el Estado debe respetarlos y hacerlos respetar.</w:t>
      </w:r>
    </w:p>
    <w:p w14:paraId="4EAB1C6C" w14:textId="77777777" w:rsidR="0050321B" w:rsidRDefault="0050321B" w:rsidP="0050321B">
      <w:pPr>
        <w:pStyle w:val="Listamulticolor-nfasis11"/>
        <w:jc w:val="both"/>
        <w:rPr>
          <w:rFonts w:ascii="Bahnschrift SemiLight SemiConde" w:hAnsi="Bahnschrift SemiLight SemiConde" w:cs="Arial"/>
          <w:color w:val="333333"/>
          <w:shd w:val="clear" w:color="auto" w:fill="FFFFFF"/>
        </w:rPr>
      </w:pPr>
    </w:p>
    <w:p w14:paraId="156E38D3" w14:textId="77777777" w:rsidR="0050321B" w:rsidRDefault="0050321B" w:rsidP="0050321B">
      <w:pPr>
        <w:pStyle w:val="Listamulticolor-nfasis11"/>
        <w:jc w:val="both"/>
        <w:rPr>
          <w:rFonts w:ascii="Bahnschrift SemiLight SemiConde" w:hAnsi="Bahnschrift SemiLight SemiConde" w:cs="Arial"/>
          <w:color w:val="333333"/>
          <w:shd w:val="clear" w:color="auto" w:fill="FFFFFF"/>
        </w:rPr>
      </w:pPr>
      <w:r>
        <w:rPr>
          <w:rFonts w:ascii="Bahnschrift SemiLight SemiConde" w:hAnsi="Bahnschrift SemiLight SemiConde" w:cs="Arial"/>
          <w:color w:val="333333"/>
          <w:shd w:val="clear" w:color="auto" w:fill="FFFFFF"/>
        </w:rPr>
        <w:t xml:space="preserve">Con base en lo anterior, Telemedellín </w:t>
      </w:r>
      <w:r w:rsidRPr="00795734">
        <w:rPr>
          <w:rFonts w:ascii="Bahnschrift SemiLight SemiConde" w:hAnsi="Bahnschrift SemiLight SemiConde" w:cs="Arial"/>
          <w:color w:val="333333"/>
          <w:shd w:val="clear" w:color="auto" w:fill="FFFFFF"/>
        </w:rPr>
        <w:t>hará uso de estos únicamente para las finalidades para las que se encuentra facultado, especialmente</w:t>
      </w:r>
      <w:r>
        <w:rPr>
          <w:rFonts w:ascii="Bahnschrift SemiLight SemiConde" w:hAnsi="Bahnschrift SemiLight SemiConde" w:cs="Arial"/>
          <w:color w:val="333333"/>
          <w:shd w:val="clear" w:color="auto" w:fill="FFFFFF"/>
        </w:rPr>
        <w:t xml:space="preserve"> para el cumplimiento de su misión.</w:t>
      </w:r>
    </w:p>
    <w:p w14:paraId="4086A51C" w14:textId="77777777" w:rsidR="0050321B" w:rsidRDefault="0050321B" w:rsidP="0050321B">
      <w:pPr>
        <w:pStyle w:val="Listamulticolor-nfasis11"/>
        <w:jc w:val="both"/>
        <w:rPr>
          <w:rFonts w:ascii="Bahnschrift SemiLight SemiConde" w:hAnsi="Bahnschrift SemiLight SemiConde" w:cs="Arial"/>
          <w:color w:val="333333"/>
          <w:shd w:val="clear" w:color="auto" w:fill="FFFFFF"/>
        </w:rPr>
      </w:pPr>
    </w:p>
    <w:p w14:paraId="0878EE54" w14:textId="77777777" w:rsidR="0050321B" w:rsidRDefault="0050321B" w:rsidP="0050321B">
      <w:pPr>
        <w:pStyle w:val="Listamulticolor-nfasis11"/>
        <w:jc w:val="both"/>
        <w:rPr>
          <w:rFonts w:ascii="Bahnschrift SemiLight SemiConde" w:hAnsi="Bahnschrift SemiLight SemiConde" w:cs="Arial"/>
          <w:color w:val="333333"/>
          <w:shd w:val="clear" w:color="auto" w:fill="FFFFFF"/>
        </w:rPr>
      </w:pPr>
      <w:r w:rsidRPr="00795734">
        <w:rPr>
          <w:rFonts w:ascii="Bahnschrift SemiLight SemiConde" w:hAnsi="Bahnschrift SemiLight SemiConde" w:cs="Arial"/>
          <w:color w:val="333333"/>
          <w:shd w:val="clear" w:color="auto" w:fill="FFFFFF"/>
        </w:rPr>
        <w:t xml:space="preserve">Datos de identificación del responsable del tratamiento: </w:t>
      </w:r>
    </w:p>
    <w:p w14:paraId="225BC71D" w14:textId="77777777" w:rsidR="0050321B" w:rsidRDefault="0050321B" w:rsidP="0050321B">
      <w:pPr>
        <w:pStyle w:val="Listamulticolor-nfasis11"/>
        <w:jc w:val="both"/>
        <w:rPr>
          <w:rFonts w:ascii="Bahnschrift SemiLight SemiConde" w:hAnsi="Bahnschrift SemiLight SemiConde" w:cs="Arial"/>
          <w:color w:val="333333"/>
          <w:shd w:val="clear" w:color="auto" w:fill="FFFFFF"/>
        </w:rPr>
      </w:pPr>
    </w:p>
    <w:p w14:paraId="35F258A9" w14:textId="77777777" w:rsidR="0050321B" w:rsidRDefault="0050321B" w:rsidP="0050321B">
      <w:pPr>
        <w:pStyle w:val="Listamulticolor-nfasis11"/>
        <w:jc w:val="both"/>
        <w:rPr>
          <w:rFonts w:ascii="Bahnschrift SemiLight SemiConde" w:hAnsi="Bahnschrift SemiLight SemiConde" w:cs="Arial"/>
          <w:color w:val="333333"/>
          <w:shd w:val="clear" w:color="auto" w:fill="FFFFFF"/>
        </w:rPr>
      </w:pPr>
      <w:r w:rsidRPr="00795734">
        <w:rPr>
          <w:rFonts w:ascii="Bahnschrift SemiLight SemiConde" w:hAnsi="Bahnschrift SemiLight SemiConde" w:cs="Arial"/>
          <w:color w:val="333333"/>
          <w:shd w:val="clear" w:color="auto" w:fill="FFFFFF"/>
        </w:rPr>
        <w:t xml:space="preserve">• Nombre: </w:t>
      </w:r>
      <w:r>
        <w:rPr>
          <w:rFonts w:ascii="Bahnschrift SemiLight SemiConde" w:hAnsi="Bahnschrift SemiLight SemiConde" w:cs="Arial"/>
          <w:color w:val="333333"/>
          <w:shd w:val="clear" w:color="auto" w:fill="FFFFFF"/>
        </w:rPr>
        <w:t>Asociación canal local de televisión de Medellín - Telemedellín</w:t>
      </w:r>
      <w:r w:rsidRPr="00795734">
        <w:rPr>
          <w:rFonts w:ascii="Bahnschrift SemiLight SemiConde" w:hAnsi="Bahnschrift SemiLight SemiConde" w:cs="Arial"/>
          <w:color w:val="333333"/>
          <w:shd w:val="clear" w:color="auto" w:fill="FFFFFF"/>
        </w:rPr>
        <w:t xml:space="preserve"> </w:t>
      </w:r>
    </w:p>
    <w:p w14:paraId="2D401CEB" w14:textId="77777777" w:rsidR="0050321B" w:rsidRDefault="0050321B" w:rsidP="0050321B">
      <w:pPr>
        <w:pStyle w:val="Listamulticolor-nfasis11"/>
        <w:jc w:val="both"/>
        <w:rPr>
          <w:rFonts w:ascii="Bahnschrift SemiLight SemiConde" w:hAnsi="Bahnschrift SemiLight SemiConde" w:cs="Arial"/>
          <w:color w:val="333333"/>
          <w:shd w:val="clear" w:color="auto" w:fill="FFFFFF"/>
        </w:rPr>
      </w:pPr>
      <w:r w:rsidRPr="00795734">
        <w:rPr>
          <w:rFonts w:ascii="Bahnschrift SemiLight SemiConde" w:hAnsi="Bahnschrift SemiLight SemiConde" w:cs="Arial"/>
          <w:color w:val="333333"/>
          <w:shd w:val="clear" w:color="auto" w:fill="FFFFFF"/>
        </w:rPr>
        <w:t xml:space="preserve">• NIT </w:t>
      </w:r>
      <w:r>
        <w:rPr>
          <w:rFonts w:ascii="Bahnschrift SemiLight SemiConde" w:hAnsi="Bahnschrift SemiLight SemiConde" w:cs="Arial"/>
          <w:color w:val="333333"/>
          <w:shd w:val="clear" w:color="auto" w:fill="FFFFFF"/>
        </w:rPr>
        <w:t>811006762-1</w:t>
      </w:r>
      <w:r w:rsidRPr="00795734">
        <w:rPr>
          <w:rFonts w:ascii="Bahnschrift SemiLight SemiConde" w:hAnsi="Bahnschrift SemiLight SemiConde" w:cs="Arial"/>
          <w:color w:val="333333"/>
          <w:shd w:val="clear" w:color="auto" w:fill="FFFFFF"/>
        </w:rPr>
        <w:t xml:space="preserve"> </w:t>
      </w:r>
    </w:p>
    <w:p w14:paraId="0FA22ED4" w14:textId="77777777" w:rsidR="0050321B" w:rsidRDefault="0050321B" w:rsidP="0050321B">
      <w:pPr>
        <w:pStyle w:val="Listamulticolor-nfasis11"/>
        <w:jc w:val="both"/>
        <w:rPr>
          <w:rFonts w:ascii="Bahnschrift SemiLight SemiConde" w:hAnsi="Bahnschrift SemiLight SemiConde" w:cs="Arial"/>
          <w:color w:val="333333"/>
          <w:shd w:val="clear" w:color="auto" w:fill="FFFFFF"/>
        </w:rPr>
      </w:pPr>
      <w:r w:rsidRPr="00795734">
        <w:rPr>
          <w:rFonts w:ascii="Bahnschrift SemiLight SemiConde" w:hAnsi="Bahnschrift SemiLight SemiConde" w:cs="Arial"/>
          <w:color w:val="333333"/>
          <w:shd w:val="clear" w:color="auto" w:fill="FFFFFF"/>
        </w:rPr>
        <w:t xml:space="preserve">• Domicilio principal en la Carrera </w:t>
      </w:r>
      <w:r>
        <w:rPr>
          <w:rFonts w:ascii="Bahnschrift SemiLight SemiConde" w:hAnsi="Bahnschrift SemiLight SemiConde" w:cs="Arial"/>
          <w:color w:val="333333"/>
          <w:shd w:val="clear" w:color="auto" w:fill="FFFFFF"/>
        </w:rPr>
        <w:t>43F # 18 - 60</w:t>
      </w:r>
      <w:r w:rsidRPr="00795734">
        <w:rPr>
          <w:rFonts w:ascii="Bahnschrift SemiLight SemiConde" w:hAnsi="Bahnschrift SemiLight SemiConde" w:cs="Arial"/>
          <w:color w:val="333333"/>
          <w:shd w:val="clear" w:color="auto" w:fill="FFFFFF"/>
        </w:rPr>
        <w:t xml:space="preserve"> de la ciudad de </w:t>
      </w:r>
      <w:r>
        <w:rPr>
          <w:rFonts w:ascii="Bahnschrift SemiLight SemiConde" w:hAnsi="Bahnschrift SemiLight SemiConde" w:cs="Arial"/>
          <w:color w:val="333333"/>
          <w:shd w:val="clear" w:color="auto" w:fill="FFFFFF"/>
        </w:rPr>
        <w:t>Medellín,</w:t>
      </w:r>
      <w:r w:rsidRPr="00795734">
        <w:rPr>
          <w:rFonts w:ascii="Bahnschrift SemiLight SemiConde" w:hAnsi="Bahnschrift SemiLight SemiConde" w:cs="Arial"/>
          <w:color w:val="333333"/>
          <w:shd w:val="clear" w:color="auto" w:fill="FFFFFF"/>
        </w:rPr>
        <w:t xml:space="preserve"> Colombia. • Página web, </w:t>
      </w:r>
      <w:r>
        <w:rPr>
          <w:rFonts w:ascii="Bahnschrift SemiLight SemiConde" w:hAnsi="Bahnschrift SemiLight SemiConde" w:cs="Arial"/>
          <w:color w:val="333333"/>
          <w:shd w:val="clear" w:color="auto" w:fill="FFFFFF"/>
        </w:rPr>
        <w:t>www.telemedellin.tv</w:t>
      </w:r>
    </w:p>
    <w:p w14:paraId="5BEB2B1E" w14:textId="77777777" w:rsidR="0050321B" w:rsidRDefault="0050321B" w:rsidP="0050321B">
      <w:pPr>
        <w:pStyle w:val="Listamulticolor-nfasis11"/>
        <w:jc w:val="both"/>
        <w:rPr>
          <w:rFonts w:ascii="Bahnschrift SemiLight SemiConde" w:hAnsi="Bahnschrift SemiLight SemiConde" w:cs="Arial"/>
          <w:color w:val="333333"/>
          <w:shd w:val="clear" w:color="auto" w:fill="FFFFFF"/>
        </w:rPr>
      </w:pPr>
      <w:r w:rsidRPr="00795734">
        <w:rPr>
          <w:rFonts w:ascii="Bahnschrift SemiLight SemiConde" w:hAnsi="Bahnschrift SemiLight SemiConde" w:cs="Arial"/>
          <w:color w:val="333333"/>
          <w:shd w:val="clear" w:color="auto" w:fill="FFFFFF"/>
        </w:rPr>
        <w:t xml:space="preserve">• Correo electrónico </w:t>
      </w:r>
      <w:r>
        <w:rPr>
          <w:rFonts w:ascii="Bahnschrift SemiLight SemiConde" w:hAnsi="Bahnschrift SemiLight SemiConde" w:cs="Arial"/>
          <w:color w:val="333333"/>
          <w:shd w:val="clear" w:color="auto" w:fill="FFFFFF"/>
        </w:rPr>
        <w:t>info@telemedellín.tv</w:t>
      </w:r>
    </w:p>
    <w:p w14:paraId="67E20F43" w14:textId="77777777" w:rsidR="0050321B" w:rsidRDefault="0050321B" w:rsidP="0050321B">
      <w:pPr>
        <w:pStyle w:val="Listamulticolor-nfasis11"/>
        <w:jc w:val="both"/>
        <w:rPr>
          <w:rFonts w:ascii="Bahnschrift SemiLight SemiConde" w:hAnsi="Bahnschrift SemiLight SemiConde" w:cs="Arial"/>
          <w:color w:val="333333"/>
          <w:shd w:val="clear" w:color="auto" w:fill="FFFFFF"/>
        </w:rPr>
      </w:pPr>
    </w:p>
    <w:p w14:paraId="667076B9" w14:textId="77777777" w:rsidR="0050321B" w:rsidRPr="00AA5217" w:rsidRDefault="0050321B" w:rsidP="0050321B">
      <w:pPr>
        <w:pStyle w:val="Listamulticolor-nfasis11"/>
        <w:jc w:val="both"/>
        <w:rPr>
          <w:rFonts w:ascii="Bahnschrift SemiLight SemiConde" w:hAnsi="Bahnschrift SemiLight SemiConde" w:cs="Arial"/>
          <w:b/>
          <w:bCs/>
          <w:color w:val="333333"/>
          <w:shd w:val="clear" w:color="auto" w:fill="FFFFFF"/>
        </w:rPr>
      </w:pPr>
      <w:r w:rsidRPr="00AA5217">
        <w:rPr>
          <w:rFonts w:ascii="Bahnschrift SemiLight SemiConde" w:hAnsi="Bahnschrift SemiLight SemiConde" w:cs="Arial"/>
          <w:b/>
          <w:bCs/>
          <w:color w:val="333333"/>
          <w:shd w:val="clear" w:color="auto" w:fill="FFFFFF"/>
        </w:rPr>
        <w:t>UTILIZACIÓN INDEBIDA DE INFORMACIÓN OFICIAL PRIVILEGIADA:</w:t>
      </w:r>
    </w:p>
    <w:p w14:paraId="03877AF1" w14:textId="77777777" w:rsidR="0050321B" w:rsidRDefault="0050321B" w:rsidP="0050321B">
      <w:pPr>
        <w:pStyle w:val="Listamulticolor-nfasis11"/>
        <w:jc w:val="both"/>
        <w:rPr>
          <w:rFonts w:ascii="Bahnschrift SemiLight SemiConde" w:hAnsi="Bahnschrift SemiLight SemiConde" w:cs="Arial"/>
          <w:color w:val="333333"/>
          <w:shd w:val="clear" w:color="auto" w:fill="FFFFFF"/>
        </w:rPr>
      </w:pPr>
    </w:p>
    <w:p w14:paraId="7F8419F5" w14:textId="77777777" w:rsidR="0050321B" w:rsidRPr="00D44A26" w:rsidRDefault="0050321B" w:rsidP="0050321B">
      <w:pPr>
        <w:pStyle w:val="Listamulticolor-nfasis11"/>
        <w:jc w:val="both"/>
        <w:rPr>
          <w:rFonts w:ascii="Bahnschrift SemiLight SemiConde" w:hAnsi="Bahnschrift SemiLight SemiConde"/>
        </w:rPr>
      </w:pPr>
      <w:r w:rsidRPr="00D44A26">
        <w:rPr>
          <w:rFonts w:ascii="Bahnschrift SemiLight SemiConde" w:hAnsi="Bahnschrift SemiLight SemiConde"/>
        </w:rPr>
        <w:t>Contempla el artículo 258 del Código Penal:  El que como empleado, asesor, directivo o miembro de una junta u órgano de administración de cualquier entidad privada, con el fin de obtener provecho para sí o para un tercero, haga uso indebido de información que haya conocido por razón o con ocasión de su cargo o función y que no sea objeto de conocimiento público, incurrirá en pena de prisión de uno (1) a tres (3) años y multa de cinco (5) a cincuenta (50) salarios mínimos legales mensuales vigentes.</w:t>
      </w:r>
      <w:r w:rsidRPr="00D44A26">
        <w:rPr>
          <w:rFonts w:ascii="Bahnschrift SemiLight SemiConde" w:hAnsi="Bahnschrift SemiLight SemiConde"/>
        </w:rPr>
        <w:br/>
      </w:r>
      <w:r w:rsidRPr="00D44A26">
        <w:rPr>
          <w:rFonts w:ascii="Bahnschrift SemiLight SemiConde" w:hAnsi="Bahnschrift SemiLight SemiConde"/>
        </w:rPr>
        <w:br/>
        <w:t>En la misma pena incurrirá el que utilice información conocida por razón de su profesión u oficio, para obtener para sí o para un tercero, provecho mediante la negociación de determinada acción, valor o instrumento registrado en el Registro Nacional de Valores, siempre que dicha información no sea de conocimiento público.</w:t>
      </w:r>
    </w:p>
    <w:p w14:paraId="09E4C4DE" w14:textId="77777777" w:rsidR="0050321B" w:rsidRPr="00D44A26" w:rsidRDefault="0050321B" w:rsidP="0050321B">
      <w:pPr>
        <w:pStyle w:val="Listamulticolor-nfasis11"/>
        <w:jc w:val="both"/>
        <w:rPr>
          <w:rFonts w:ascii="Bahnschrift SemiLight SemiConde" w:hAnsi="Bahnschrift SemiLight SemiConde"/>
        </w:rPr>
      </w:pPr>
    </w:p>
    <w:p w14:paraId="28612BAD" w14:textId="77777777" w:rsidR="0050321B" w:rsidRDefault="0050321B" w:rsidP="0050321B">
      <w:pPr>
        <w:pStyle w:val="Listamulticolor-nfasis11"/>
        <w:ind w:left="0"/>
        <w:jc w:val="both"/>
        <w:rPr>
          <w:rFonts w:ascii="Bahnschrift SemiLight SemiConde" w:hAnsi="Bahnschrift SemiLight SemiConde" w:cs="Arial"/>
          <w:color w:val="333333"/>
          <w:shd w:val="clear" w:color="auto" w:fill="FFFFFF"/>
        </w:rPr>
      </w:pPr>
      <w:r>
        <w:rPr>
          <w:rFonts w:ascii="Bahnschrift SemiLight SemiConde" w:hAnsi="Bahnschrift SemiLight SemiConde" w:cs="Arial"/>
          <w:color w:val="333333"/>
          <w:shd w:val="clear" w:color="auto" w:fill="FFFFFF"/>
        </w:rPr>
        <w:tab/>
      </w:r>
    </w:p>
    <w:p w14:paraId="32D55A13" w14:textId="77777777" w:rsidR="0050321B" w:rsidRDefault="0050321B" w:rsidP="0050321B">
      <w:pPr>
        <w:pStyle w:val="Listamulticolor-nfasis11"/>
        <w:ind w:left="0"/>
        <w:jc w:val="both"/>
        <w:rPr>
          <w:rFonts w:ascii="Bahnschrift SemiLight SemiConde" w:hAnsi="Bahnschrift SemiLight SemiConde" w:cs="Arial"/>
          <w:b/>
          <w:bCs/>
          <w:color w:val="333333"/>
          <w:shd w:val="clear" w:color="auto" w:fill="FFFFFF"/>
        </w:rPr>
      </w:pPr>
      <w:r w:rsidRPr="00922A52">
        <w:rPr>
          <w:rFonts w:ascii="Bahnschrift SemiLight SemiConde" w:hAnsi="Bahnschrift SemiLight SemiConde" w:cs="Arial"/>
          <w:b/>
          <w:bCs/>
          <w:color w:val="333333"/>
          <w:shd w:val="clear" w:color="auto" w:fill="FFFFFF"/>
        </w:rPr>
        <w:t>TELEMEDELLÍN INCLUYENTE, TELEMEDELLÍN PARA TODOS:</w:t>
      </w:r>
    </w:p>
    <w:p w14:paraId="3DED56A8" w14:textId="77777777" w:rsidR="0050321B" w:rsidRDefault="0050321B" w:rsidP="0050321B">
      <w:pPr>
        <w:pStyle w:val="Listamulticolor-nfasis11"/>
        <w:ind w:left="0"/>
        <w:jc w:val="both"/>
        <w:rPr>
          <w:rFonts w:ascii="Bahnschrift SemiLight SemiConde" w:hAnsi="Bahnschrift SemiLight SemiConde" w:cs="Arial"/>
          <w:b/>
          <w:bCs/>
          <w:color w:val="333333"/>
          <w:shd w:val="clear" w:color="auto" w:fill="FFFFFF"/>
        </w:rPr>
      </w:pPr>
    </w:p>
    <w:p w14:paraId="55223702" w14:textId="77777777" w:rsidR="0050321B" w:rsidRDefault="0050321B" w:rsidP="0050321B">
      <w:pPr>
        <w:pStyle w:val="Listamulticolor-nfasis11"/>
        <w:ind w:left="708"/>
        <w:jc w:val="both"/>
        <w:rPr>
          <w:rFonts w:ascii="Bahnschrift SemiLight SemiConde" w:hAnsi="Bahnschrift SemiLight SemiConde" w:cs="Arial"/>
          <w:color w:val="333333"/>
          <w:shd w:val="clear" w:color="auto" w:fill="FFFFFF"/>
        </w:rPr>
      </w:pPr>
      <w:r w:rsidRPr="00922A52">
        <w:rPr>
          <w:rFonts w:ascii="Bahnschrift SemiLight SemiConde" w:hAnsi="Bahnschrift SemiLight SemiConde" w:cs="Arial"/>
          <w:color w:val="333333"/>
          <w:shd w:val="clear" w:color="auto" w:fill="FFFFFF"/>
        </w:rPr>
        <w:t xml:space="preserve">Para </w:t>
      </w:r>
      <w:r>
        <w:rPr>
          <w:rFonts w:ascii="Bahnschrift SemiLight SemiConde" w:hAnsi="Bahnschrift SemiLight SemiConde" w:cs="Arial"/>
          <w:color w:val="333333"/>
          <w:shd w:val="clear" w:color="auto" w:fill="FFFFFF"/>
        </w:rPr>
        <w:t>cumplir de una manera eficiente con nuestra Misión, en Telemedellín acogemos la pluriculturalidad de sus empleados, contando con una fuerza de trabajo diversa; creamos un espacio laboral inclusivo, donde todos los puntos de vista son escuchados y donde puedan verse representados todos los sectores de la sociedad.</w:t>
      </w:r>
    </w:p>
    <w:p w14:paraId="1CA5289C" w14:textId="77777777" w:rsidR="0050321B" w:rsidRDefault="0050321B" w:rsidP="0050321B">
      <w:pPr>
        <w:pStyle w:val="Listamulticolor-nfasis11"/>
        <w:ind w:left="0" w:firstLine="708"/>
        <w:jc w:val="both"/>
        <w:rPr>
          <w:rFonts w:ascii="Bahnschrift SemiLight SemiConde" w:hAnsi="Bahnschrift SemiLight SemiConde" w:cs="Arial"/>
          <w:color w:val="333333"/>
          <w:shd w:val="clear" w:color="auto" w:fill="FFFFFF"/>
        </w:rPr>
      </w:pPr>
    </w:p>
    <w:p w14:paraId="605E6B33" w14:textId="71202053" w:rsidR="0050321B" w:rsidRPr="00ED1D66" w:rsidRDefault="0050321B" w:rsidP="00F04DB6">
      <w:pPr>
        <w:pStyle w:val="Listamulticolor-nfasis11"/>
        <w:ind w:left="708"/>
        <w:jc w:val="both"/>
        <w:rPr>
          <w:rFonts w:ascii="Bahnschrift SemiLight SemiConde" w:eastAsia="Times New Roman" w:hAnsi="Bahnschrift SemiLight SemiConde" w:cs="Arial"/>
        </w:rPr>
      </w:pPr>
      <w:r>
        <w:rPr>
          <w:rFonts w:ascii="Bahnschrift SemiLight SemiConde" w:hAnsi="Bahnschrift SemiLight SemiConde" w:cs="Arial"/>
          <w:color w:val="333333"/>
          <w:shd w:val="clear" w:color="auto" w:fill="FFFFFF"/>
        </w:rPr>
        <w:t>Nuestros valores institucionales se reflejan en el quehacer diario y en las relaciones laborales con los diferentes grupos interdisciplinarios.</w:t>
      </w:r>
    </w:p>
    <w:p w14:paraId="21436FD7" w14:textId="77777777" w:rsidR="0050321B" w:rsidRPr="00ED1D66" w:rsidRDefault="0050321B" w:rsidP="0050321B">
      <w:pPr>
        <w:jc w:val="both"/>
        <w:rPr>
          <w:rFonts w:ascii="Bahnschrift SemiLight SemiConde" w:eastAsia="Times New Roman" w:hAnsi="Bahnschrift SemiLight SemiConde" w:cs="Arial"/>
          <w:sz w:val="24"/>
          <w:szCs w:val="24"/>
          <w:lang w:val="es-ES_tradnl" w:eastAsia="es-ES"/>
        </w:rPr>
      </w:pPr>
    </w:p>
    <w:p w14:paraId="1782466C" w14:textId="24886119" w:rsidR="00FE7B3A" w:rsidRPr="0050321B" w:rsidRDefault="00FE7B3A" w:rsidP="0050321B">
      <w:pPr>
        <w:rPr>
          <w:lang w:val="es-ES_tradnl"/>
        </w:rPr>
      </w:pPr>
    </w:p>
    <w:sectPr w:rsidR="00FE7B3A" w:rsidRPr="0050321B" w:rsidSect="00B93AEE">
      <w:headerReference w:type="default" r:id="rId7"/>
      <w:footerReference w:type="default" r:id="rId8"/>
      <w:pgSz w:w="12240" w:h="15840" w:code="32767"/>
      <w:pgMar w:top="1440" w:right="1440" w:bottom="1440" w:left="144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22CEB" w14:textId="77777777" w:rsidR="00017357" w:rsidRDefault="00017357" w:rsidP="007B0BCA">
      <w:pPr>
        <w:spacing w:after="0" w:line="240" w:lineRule="auto"/>
      </w:pPr>
      <w:r>
        <w:separator/>
      </w:r>
    </w:p>
  </w:endnote>
  <w:endnote w:type="continuationSeparator" w:id="0">
    <w:p w14:paraId="3DD4719B" w14:textId="77777777" w:rsidR="00017357" w:rsidRDefault="00017357" w:rsidP="007B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Bahnschrift SemiLight SemiConde">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18EED" w14:textId="3BC0E551" w:rsidR="00B93AEE" w:rsidRPr="00E273BC" w:rsidRDefault="00B93AEE" w:rsidP="00B93AEE">
    <w:pPr>
      <w:spacing w:after="0"/>
      <w:jc w:val="right"/>
      <w:rPr>
        <w:rFonts w:cs="Arial"/>
        <w:i/>
        <w:sz w:val="18"/>
      </w:rPr>
    </w:pPr>
    <w:r w:rsidRPr="00E273BC">
      <w:rPr>
        <w:rFonts w:cs="Arial"/>
        <w:i/>
        <w:sz w:val="18"/>
      </w:rPr>
      <w:t xml:space="preserve">CÓDIGO: </w:t>
    </w:r>
    <w:r>
      <w:rPr>
        <w:rFonts w:cs="Arial"/>
        <w:i/>
        <w:sz w:val="18"/>
      </w:rPr>
      <w:t>MA</w:t>
    </w:r>
    <w:r w:rsidRPr="00FF51C4">
      <w:rPr>
        <w:rFonts w:cs="Arial"/>
        <w:i/>
        <w:sz w:val="18"/>
      </w:rPr>
      <w:t>-</w:t>
    </w:r>
    <w:r>
      <w:rPr>
        <w:rFonts w:cs="Arial"/>
        <w:i/>
        <w:sz w:val="18"/>
      </w:rPr>
      <w:t>GH-04</w:t>
    </w:r>
  </w:p>
  <w:p w14:paraId="3F650672" w14:textId="62420ED0" w:rsidR="00B93AEE" w:rsidRPr="00E273BC" w:rsidRDefault="00B93AEE" w:rsidP="00B93AEE">
    <w:pPr>
      <w:spacing w:after="0"/>
      <w:jc w:val="right"/>
      <w:rPr>
        <w:rFonts w:cs="Arial"/>
        <w:i/>
        <w:sz w:val="18"/>
      </w:rPr>
    </w:pPr>
    <w:r>
      <w:rPr>
        <w:rFonts w:cs="Arial"/>
        <w:i/>
        <w:sz w:val="18"/>
      </w:rPr>
      <w:t>VERSIÓN: V</w:t>
    </w:r>
    <w:r w:rsidR="0050321B">
      <w:rPr>
        <w:rFonts w:cs="Arial"/>
        <w:i/>
        <w:sz w:val="18"/>
      </w:rPr>
      <w:t>2</w:t>
    </w:r>
  </w:p>
  <w:p w14:paraId="21B50FEB" w14:textId="0BCA81DF" w:rsidR="007B0BCA" w:rsidRDefault="00B93AEE" w:rsidP="00B93AEE">
    <w:pPr>
      <w:pStyle w:val="Piedepgina"/>
      <w:jc w:val="right"/>
    </w:pPr>
    <w:r w:rsidRPr="00E273BC">
      <w:rPr>
        <w:rFonts w:cs="Arial"/>
        <w:i/>
        <w:sz w:val="18"/>
      </w:rPr>
      <w:t xml:space="preserve">FECHA: </w:t>
    </w:r>
    <w:r>
      <w:rPr>
        <w:rFonts w:cs="Arial"/>
        <w:i/>
        <w:sz w:val="18"/>
      </w:rPr>
      <w:t>1</w:t>
    </w:r>
    <w:r w:rsidR="0050321B">
      <w:rPr>
        <w:rFonts w:cs="Arial"/>
        <w:i/>
        <w:sz w:val="18"/>
      </w:rPr>
      <w:t>7/08/2023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45893" w14:textId="77777777" w:rsidR="00017357" w:rsidRDefault="00017357" w:rsidP="007B0BCA">
      <w:pPr>
        <w:spacing w:after="0" w:line="240" w:lineRule="auto"/>
      </w:pPr>
      <w:r>
        <w:separator/>
      </w:r>
    </w:p>
  </w:footnote>
  <w:footnote w:type="continuationSeparator" w:id="0">
    <w:p w14:paraId="4FC9B85E" w14:textId="77777777" w:rsidR="00017357" w:rsidRDefault="00017357" w:rsidP="007B0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017D1" w14:textId="48DAC6E5" w:rsidR="007B0BCA" w:rsidRDefault="00F04DB6" w:rsidP="00F04DB6">
    <w:pPr>
      <w:pStyle w:val="Encabezado"/>
      <w:tabs>
        <w:tab w:val="clear" w:pos="4680"/>
        <w:tab w:val="clear" w:pos="9360"/>
        <w:tab w:val="left" w:pos="1875"/>
      </w:tabs>
    </w:pPr>
    <w:r>
      <w:rPr>
        <w:noProof/>
        <w:lang w:eastAsia="es-CO"/>
      </w:rPr>
      <w:drawing>
        <wp:anchor distT="0" distB="0" distL="114300" distR="114300" simplePos="0" relativeHeight="251659264" behindDoc="0" locked="0" layoutInCell="1" allowOverlap="1" wp14:anchorId="01602D91" wp14:editId="1A2605EE">
          <wp:simplePos x="0" y="0"/>
          <wp:positionH relativeFrom="column">
            <wp:posOffset>-904875</wp:posOffset>
          </wp:positionH>
          <wp:positionV relativeFrom="paragraph">
            <wp:posOffset>-438785</wp:posOffset>
          </wp:positionV>
          <wp:extent cx="7807934" cy="10104386"/>
          <wp:effectExtent l="0" t="0" r="3175"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07934" cy="10104386"/>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B460C"/>
    <w:multiLevelType w:val="hybridMultilevel"/>
    <w:tmpl w:val="F7C4D5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4A208E5"/>
    <w:multiLevelType w:val="hybridMultilevel"/>
    <w:tmpl w:val="B67656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54"/>
    <w:rsid w:val="00017357"/>
    <w:rsid w:val="00304E4B"/>
    <w:rsid w:val="00455CF5"/>
    <w:rsid w:val="0050321B"/>
    <w:rsid w:val="005059FF"/>
    <w:rsid w:val="00567354"/>
    <w:rsid w:val="00622508"/>
    <w:rsid w:val="007B0BCA"/>
    <w:rsid w:val="007E08D3"/>
    <w:rsid w:val="008744AB"/>
    <w:rsid w:val="008C3AB1"/>
    <w:rsid w:val="009A6356"/>
    <w:rsid w:val="00B93AEE"/>
    <w:rsid w:val="00C85007"/>
    <w:rsid w:val="00DB5B89"/>
    <w:rsid w:val="00E54A84"/>
    <w:rsid w:val="00E65786"/>
    <w:rsid w:val="00E67760"/>
    <w:rsid w:val="00F04DB6"/>
    <w:rsid w:val="00FE7B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E3E908"/>
  <w15:chartTrackingRefBased/>
  <w15:docId w15:val="{D84FF979-C14A-4AE1-A3B2-64214B9B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0BC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B0BCA"/>
  </w:style>
  <w:style w:type="paragraph" w:styleId="Piedepgina">
    <w:name w:val="footer"/>
    <w:basedOn w:val="Normal"/>
    <w:link w:val="PiedepginaCar"/>
    <w:uiPriority w:val="99"/>
    <w:unhideWhenUsed/>
    <w:rsid w:val="007B0BC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B0BCA"/>
  </w:style>
  <w:style w:type="paragraph" w:customStyle="1" w:styleId="Listamulticolor-nfasis11">
    <w:name w:val="Lista multicolor - Énfasis 11"/>
    <w:basedOn w:val="Normal"/>
    <w:uiPriority w:val="34"/>
    <w:qFormat/>
    <w:rsid w:val="00567354"/>
    <w:pPr>
      <w:spacing w:after="0" w:line="240" w:lineRule="auto"/>
      <w:ind w:left="720"/>
      <w:contextualSpacing/>
    </w:pPr>
    <w:rPr>
      <w:rFonts w:ascii="Cambria" w:eastAsia="MS Mincho" w:hAnsi="Cambria" w:cs="Times New Roman"/>
      <w:sz w:val="24"/>
      <w:szCs w:val="24"/>
      <w:lang w:val="es-ES_tradnl" w:eastAsia="es-ES"/>
    </w:rPr>
  </w:style>
  <w:style w:type="paragraph" w:styleId="Prrafodelista">
    <w:name w:val="List Paragraph"/>
    <w:basedOn w:val="Normal"/>
    <w:uiPriority w:val="34"/>
    <w:qFormat/>
    <w:rsid w:val="00567354"/>
    <w:pPr>
      <w:ind w:left="720"/>
      <w:contextualSpacing/>
    </w:pPr>
  </w:style>
  <w:style w:type="table" w:styleId="Tablaconcuadrcula">
    <w:name w:val="Table Grid"/>
    <w:basedOn w:val="Tablanormal"/>
    <w:uiPriority w:val="39"/>
    <w:rsid w:val="00567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321B"/>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49057">
      <w:bodyDiv w:val="1"/>
      <w:marLeft w:val="0"/>
      <w:marRight w:val="0"/>
      <w:marTop w:val="0"/>
      <w:marBottom w:val="0"/>
      <w:divBdr>
        <w:top w:val="none" w:sz="0" w:space="0" w:color="auto"/>
        <w:left w:val="none" w:sz="0" w:space="0" w:color="auto"/>
        <w:bottom w:val="none" w:sz="0" w:space="0" w:color="auto"/>
        <w:right w:val="none" w:sz="0" w:space="0" w:color="auto"/>
      </w:divBdr>
      <w:divsChild>
        <w:div w:id="1720132405">
          <w:marLeft w:val="432"/>
          <w:marRight w:val="216"/>
          <w:marTop w:val="0"/>
          <w:marBottom w:val="0"/>
          <w:divBdr>
            <w:top w:val="none" w:sz="0" w:space="0" w:color="auto"/>
            <w:left w:val="none" w:sz="0" w:space="0" w:color="auto"/>
            <w:bottom w:val="none" w:sz="0" w:space="0" w:color="auto"/>
            <w:right w:val="none" w:sz="0" w:space="0" w:color="auto"/>
          </w:divBdr>
        </w:div>
        <w:div w:id="722407040">
          <w:marLeft w:val="216"/>
          <w:marRight w:val="432"/>
          <w:marTop w:val="0"/>
          <w:marBottom w:val="0"/>
          <w:divBdr>
            <w:top w:val="none" w:sz="0" w:space="0" w:color="auto"/>
            <w:left w:val="none" w:sz="0" w:space="0" w:color="auto"/>
            <w:bottom w:val="none" w:sz="0" w:space="0" w:color="auto"/>
            <w:right w:val="none" w:sz="0" w:space="0" w:color="auto"/>
          </w:divBdr>
        </w:div>
        <w:div w:id="1149982815">
          <w:marLeft w:val="432"/>
          <w:marRight w:val="216"/>
          <w:marTop w:val="0"/>
          <w:marBottom w:val="0"/>
          <w:divBdr>
            <w:top w:val="none" w:sz="0" w:space="0" w:color="auto"/>
            <w:left w:val="none" w:sz="0" w:space="0" w:color="auto"/>
            <w:bottom w:val="none" w:sz="0" w:space="0" w:color="auto"/>
            <w:right w:val="none" w:sz="0" w:space="0" w:color="auto"/>
          </w:divBdr>
        </w:div>
        <w:div w:id="1265847305">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s.pulgarin\Documents\Plantillas%20personalizadas%20de%20Office\Plantilla%20Membrete%20Telemedell&#237;n%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Membrete Telemedellín 2021.dotx</Template>
  <TotalTime>274</TotalTime>
  <Pages>6</Pages>
  <Words>1755</Words>
  <Characters>9655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Pulgarin</dc:creator>
  <cp:keywords/>
  <dc:description/>
  <cp:lastModifiedBy>Jose Jaramillo</cp:lastModifiedBy>
  <cp:revision>8</cp:revision>
  <dcterms:created xsi:type="dcterms:W3CDTF">2021-12-23T20:02:00Z</dcterms:created>
  <dcterms:modified xsi:type="dcterms:W3CDTF">2024-07-25T13:09:00Z</dcterms:modified>
</cp:coreProperties>
</file>