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1140"/>
        <w:gridCol w:w="8724"/>
      </w:tblGrid>
      <w:tr w:rsidR="00650089" w14:paraId="100FC30A" w14:textId="77777777">
        <w:trPr>
          <w:trHeight w:val="622"/>
        </w:trPr>
        <w:tc>
          <w:tcPr>
            <w:tcW w:w="4531" w:type="dxa"/>
            <w:vMerge w:val="restart"/>
            <w:shd w:val="clear" w:color="auto" w:fill="D9D9D9"/>
            <w:vAlign w:val="center"/>
          </w:tcPr>
          <w:p w14:paraId="0D3F1B74" w14:textId="77777777" w:rsidR="00650089" w:rsidRDefault="00650089" w:rsidP="00B76EEB">
            <w:pPr>
              <w:snapToGrid w:val="0"/>
              <w:spacing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OBJETIVO DEL PROCESO: </w:t>
            </w:r>
          </w:p>
        </w:tc>
        <w:tc>
          <w:tcPr>
            <w:tcW w:w="9864" w:type="dxa"/>
            <w:gridSpan w:val="2"/>
            <w:vMerge w:val="restart"/>
            <w:vAlign w:val="center"/>
          </w:tcPr>
          <w:p w14:paraId="490CEDE8" w14:textId="77777777" w:rsidR="00650089" w:rsidRPr="008D3B7D" w:rsidRDefault="00E155AF" w:rsidP="00B76EEB">
            <w:pPr>
              <w:pStyle w:val="Encabezado"/>
              <w:spacing w:after="120"/>
              <w:jc w:val="both"/>
              <w:rPr>
                <w:rFonts w:ascii="Arial" w:hAnsi="Arial"/>
              </w:rPr>
            </w:pPr>
            <w:r w:rsidRPr="008D3B7D">
              <w:rPr>
                <w:rFonts w:ascii="Arial" w:hAnsi="Arial"/>
                <w:color w:val="000000"/>
              </w:rPr>
              <w:t>Mantener un alto grado de control con la gestión, el uso y aplicación de los recursos financieros, mediante la elaboración de un presupuesto viable, el registro oportuno y confiable de las transacciones económicas, el pago de las obligaciones, la administración eficiente del portafolio de inversiones y la generación de información de naturaleza administrativa, tributaria, contable y financiera para la toma de decisiones y entes de control. Además de la administración de los recursos físicos de la empresa.</w:t>
            </w:r>
          </w:p>
        </w:tc>
      </w:tr>
      <w:tr w:rsidR="00650089" w14:paraId="5C7ED772" w14:textId="77777777">
        <w:trPr>
          <w:trHeight w:val="527"/>
        </w:trPr>
        <w:tc>
          <w:tcPr>
            <w:tcW w:w="4531" w:type="dxa"/>
            <w:vMerge w:val="restart"/>
            <w:shd w:val="clear" w:color="auto" w:fill="D9D9D9"/>
            <w:vAlign w:val="center"/>
          </w:tcPr>
          <w:p w14:paraId="47B9FD5F" w14:textId="77777777" w:rsidR="00650089" w:rsidRDefault="00650089" w:rsidP="00B76EEB">
            <w:pPr>
              <w:snapToGrid w:val="0"/>
              <w:spacing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RESPONSABLE:</w:t>
            </w:r>
          </w:p>
        </w:tc>
        <w:tc>
          <w:tcPr>
            <w:tcW w:w="9864" w:type="dxa"/>
            <w:gridSpan w:val="2"/>
            <w:vMerge w:val="restart"/>
            <w:vAlign w:val="center"/>
          </w:tcPr>
          <w:p w14:paraId="4539FBD4" w14:textId="77777777" w:rsidR="00650089" w:rsidRPr="008D3B7D" w:rsidRDefault="00E155AF" w:rsidP="00B76EEB">
            <w:pPr>
              <w:snapToGrid w:val="0"/>
              <w:spacing w:after="120"/>
              <w:rPr>
                <w:rFonts w:ascii="Arial" w:hAnsi="Arial" w:cs="Arial"/>
              </w:rPr>
            </w:pPr>
            <w:r w:rsidRPr="008D3B7D">
              <w:rPr>
                <w:rFonts w:ascii="Arial" w:hAnsi="Arial" w:cs="Arial"/>
              </w:rPr>
              <w:t>Director Administrativo y Financiero</w:t>
            </w:r>
          </w:p>
        </w:tc>
      </w:tr>
      <w:tr w:rsidR="00650089" w14:paraId="29F92AB9" w14:textId="77777777">
        <w:trPr>
          <w:cantSplit/>
          <w:trHeight w:val="454"/>
        </w:trPr>
        <w:tc>
          <w:tcPr>
            <w:tcW w:w="4531" w:type="dxa"/>
            <w:vMerge w:val="restart"/>
            <w:shd w:val="clear" w:color="auto" w:fill="D9D9D9"/>
            <w:vAlign w:val="center"/>
          </w:tcPr>
          <w:p w14:paraId="091C0BAE" w14:textId="77777777" w:rsidR="00650089" w:rsidRDefault="00650089" w:rsidP="00B76EEB">
            <w:pPr>
              <w:snapToGrid w:val="0"/>
              <w:spacing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ALCANCE</w:t>
            </w:r>
          </w:p>
        </w:tc>
        <w:tc>
          <w:tcPr>
            <w:tcW w:w="1140" w:type="dxa"/>
            <w:vMerge w:val="restart"/>
            <w:vAlign w:val="center"/>
          </w:tcPr>
          <w:p w14:paraId="13F8CED5" w14:textId="77777777" w:rsidR="00650089" w:rsidRPr="00673BB7" w:rsidRDefault="00650089" w:rsidP="00B76EEB">
            <w:pPr>
              <w:pStyle w:val="Encabezado"/>
              <w:snapToGrid w:val="0"/>
              <w:spacing w:after="120"/>
              <w:rPr>
                <w:rFonts w:ascii="Arial" w:hAnsi="Arial" w:cs="Arial"/>
                <w:b/>
                <w:sz w:val="22"/>
              </w:rPr>
            </w:pPr>
            <w:r w:rsidRPr="00673BB7">
              <w:rPr>
                <w:rFonts w:ascii="Arial" w:hAnsi="Arial" w:cs="Arial"/>
                <w:b/>
                <w:sz w:val="22"/>
              </w:rPr>
              <w:t>Inicio:</w:t>
            </w:r>
          </w:p>
        </w:tc>
        <w:tc>
          <w:tcPr>
            <w:tcW w:w="8724" w:type="dxa"/>
            <w:vMerge w:val="restart"/>
            <w:vAlign w:val="center"/>
          </w:tcPr>
          <w:p w14:paraId="4B2372D5" w14:textId="77777777" w:rsidR="00650089" w:rsidRPr="008D3B7D" w:rsidRDefault="00A04CE4" w:rsidP="00B76EEB">
            <w:pPr>
              <w:snapToGrid w:val="0"/>
              <w:spacing w:after="120"/>
              <w:rPr>
                <w:rFonts w:ascii="Arial" w:hAnsi="Arial" w:cs="Arial"/>
              </w:rPr>
            </w:pPr>
            <w:r w:rsidRPr="008D3B7D">
              <w:rPr>
                <w:rFonts w:ascii="Arial" w:hAnsi="Arial" w:cs="Arial"/>
              </w:rPr>
              <w:t>Programación, ejecución y seguimiento del presupuesto</w:t>
            </w:r>
          </w:p>
        </w:tc>
      </w:tr>
      <w:tr w:rsidR="00650089" w14:paraId="5C10E947" w14:textId="77777777">
        <w:trPr>
          <w:cantSplit/>
          <w:trHeight w:val="363"/>
        </w:trPr>
        <w:tc>
          <w:tcPr>
            <w:tcW w:w="4531" w:type="dxa"/>
            <w:vMerge/>
            <w:shd w:val="clear" w:color="auto" w:fill="D9D9D9"/>
            <w:vAlign w:val="center"/>
          </w:tcPr>
          <w:p w14:paraId="56E8D0C6" w14:textId="77777777" w:rsidR="00650089" w:rsidRDefault="00650089" w:rsidP="00B76EEB">
            <w:pPr>
              <w:snapToGrid w:val="0"/>
              <w:spacing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3C9E2667" w14:textId="77777777" w:rsidR="00650089" w:rsidRPr="00673BB7" w:rsidRDefault="00650089" w:rsidP="00B76EEB">
            <w:pPr>
              <w:pStyle w:val="Encabezado"/>
              <w:snapToGrid w:val="0"/>
              <w:spacing w:after="120"/>
              <w:rPr>
                <w:rFonts w:ascii="Arial" w:hAnsi="Arial" w:cs="Arial"/>
                <w:b/>
                <w:sz w:val="22"/>
              </w:rPr>
            </w:pPr>
            <w:r w:rsidRPr="00673BB7">
              <w:rPr>
                <w:rFonts w:ascii="Arial" w:hAnsi="Arial" w:cs="Arial"/>
                <w:b/>
                <w:sz w:val="22"/>
              </w:rPr>
              <w:t>Fin:</w:t>
            </w:r>
          </w:p>
        </w:tc>
        <w:tc>
          <w:tcPr>
            <w:tcW w:w="8724" w:type="dxa"/>
            <w:vAlign w:val="center"/>
          </w:tcPr>
          <w:p w14:paraId="1A341B88" w14:textId="77777777" w:rsidR="00650089" w:rsidRPr="008D3B7D" w:rsidRDefault="00A04CE4" w:rsidP="00B76EEB">
            <w:pPr>
              <w:snapToGrid w:val="0"/>
              <w:spacing w:after="120"/>
              <w:rPr>
                <w:rFonts w:ascii="Arial" w:hAnsi="Arial" w:cs="Arial"/>
                <w:color w:val="000000"/>
              </w:rPr>
            </w:pPr>
            <w:r w:rsidRPr="008D3B7D">
              <w:rPr>
                <w:rFonts w:ascii="Arial" w:hAnsi="Arial" w:cs="Arial"/>
                <w:color w:val="000000"/>
              </w:rPr>
              <w:t>Con la implementación de planes de mejoramiento individual y por proceso</w:t>
            </w:r>
          </w:p>
        </w:tc>
      </w:tr>
    </w:tbl>
    <w:p w14:paraId="0FD21D77" w14:textId="77777777" w:rsidR="004D0DB4" w:rsidRDefault="004D0DB4" w:rsidP="00B76EEB">
      <w:pPr>
        <w:spacing w:after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992"/>
        <w:gridCol w:w="4678"/>
        <w:gridCol w:w="2409"/>
        <w:gridCol w:w="1696"/>
      </w:tblGrid>
      <w:tr w:rsidR="00C04F8E" w:rsidRPr="00FC620D" w14:paraId="06A36701" w14:textId="77777777">
        <w:trPr>
          <w:tblHeader/>
        </w:trPr>
        <w:tc>
          <w:tcPr>
            <w:tcW w:w="2093" w:type="dxa"/>
            <w:shd w:val="clear" w:color="auto" w:fill="D9D9D9"/>
            <w:vAlign w:val="center"/>
          </w:tcPr>
          <w:p w14:paraId="0AC11B73" w14:textId="77777777" w:rsidR="00C04F8E" w:rsidRPr="00FC620D" w:rsidRDefault="00C04F8E" w:rsidP="00B76EE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C620D">
              <w:rPr>
                <w:rFonts w:ascii="Arial" w:hAnsi="Arial" w:cs="Arial"/>
                <w:b/>
              </w:rPr>
              <w:t>PROVEEDOR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D46CD9D" w14:textId="77777777" w:rsidR="00C04F8E" w:rsidRPr="00FC620D" w:rsidRDefault="00C04F8E" w:rsidP="00B76EE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C620D">
              <w:rPr>
                <w:rFonts w:ascii="Arial" w:hAnsi="Arial" w:cs="Arial"/>
                <w:b/>
              </w:rPr>
              <w:t>ENTRADAS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04ADAC7" w14:textId="77777777" w:rsidR="00C04F8E" w:rsidRPr="00FC620D" w:rsidRDefault="00C04F8E" w:rsidP="00B76EE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C620D">
              <w:rPr>
                <w:rFonts w:ascii="Arial" w:hAnsi="Arial" w:cs="Arial"/>
                <w:b/>
              </w:rPr>
              <w:t>PHVA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2B7B67F" w14:textId="77777777" w:rsidR="00C04F8E" w:rsidRPr="00FC620D" w:rsidRDefault="00C04F8E" w:rsidP="00B76EE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C620D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CE0F46F" w14:textId="77777777" w:rsidR="00C04F8E" w:rsidRPr="00FC620D" w:rsidRDefault="00C04F8E" w:rsidP="00B76EE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C620D">
              <w:rPr>
                <w:rFonts w:ascii="Arial" w:hAnsi="Arial" w:cs="Arial"/>
                <w:b/>
              </w:rPr>
              <w:t>SALIDAS</w:t>
            </w:r>
          </w:p>
        </w:tc>
        <w:tc>
          <w:tcPr>
            <w:tcW w:w="1696" w:type="dxa"/>
            <w:shd w:val="clear" w:color="auto" w:fill="D9D9D9"/>
            <w:vAlign w:val="center"/>
          </w:tcPr>
          <w:p w14:paraId="5D0E3F68" w14:textId="77777777" w:rsidR="00C04F8E" w:rsidRPr="00FC620D" w:rsidRDefault="00C04F8E" w:rsidP="00B76EE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C620D">
              <w:rPr>
                <w:rFonts w:ascii="Arial" w:hAnsi="Arial" w:cs="Arial"/>
                <w:b/>
              </w:rPr>
              <w:t>CLIENTES</w:t>
            </w:r>
          </w:p>
        </w:tc>
      </w:tr>
      <w:tr w:rsidR="00C04F8E" w:rsidRPr="00FC620D" w14:paraId="508DD4BF" w14:textId="77777777">
        <w:tc>
          <w:tcPr>
            <w:tcW w:w="2093" w:type="dxa"/>
            <w:vAlign w:val="center"/>
          </w:tcPr>
          <w:p w14:paraId="45B34C42" w14:textId="77777777" w:rsidR="006213CB" w:rsidRDefault="006213CB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Asociados</w:t>
            </w:r>
          </w:p>
          <w:p w14:paraId="0A8150FA" w14:textId="77777777" w:rsidR="00FC19E1" w:rsidRDefault="00FC19E1" w:rsidP="00B76EE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Junta Directiva</w:t>
            </w:r>
          </w:p>
          <w:p w14:paraId="1E0C47DC" w14:textId="77777777" w:rsidR="00C04F8E" w:rsidRPr="00FC620D" w:rsidRDefault="006213CB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Comité de Gerencia</w:t>
            </w:r>
          </w:p>
          <w:p w14:paraId="582D8FDF" w14:textId="77777777" w:rsidR="006213CB" w:rsidRPr="00FC620D" w:rsidRDefault="006213CB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Todos los procesos</w:t>
            </w:r>
          </w:p>
        </w:tc>
        <w:tc>
          <w:tcPr>
            <w:tcW w:w="2410" w:type="dxa"/>
            <w:vAlign w:val="center"/>
          </w:tcPr>
          <w:p w14:paraId="66F54CC1" w14:textId="77777777" w:rsidR="00C04F8E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lang w:val="es-ES_tradnl"/>
              </w:rPr>
            </w:pPr>
            <w:r w:rsidRPr="00FC620D">
              <w:rPr>
                <w:rFonts w:ascii="Arial" w:hAnsi="Arial"/>
                <w:lang w:val="es-ES_tradnl"/>
              </w:rPr>
              <w:t>Plan Estratégico y políticas de la entidad</w:t>
            </w:r>
          </w:p>
          <w:p w14:paraId="6B8E73C8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lang w:val="es-ES_tradnl"/>
              </w:rPr>
            </w:pPr>
            <w:r w:rsidRPr="00FC620D">
              <w:rPr>
                <w:rFonts w:ascii="Arial" w:hAnsi="Arial"/>
                <w:lang w:val="es-ES_tradnl"/>
              </w:rPr>
              <w:t>Presupuesto por proceso</w:t>
            </w:r>
          </w:p>
        </w:tc>
        <w:tc>
          <w:tcPr>
            <w:tcW w:w="992" w:type="dxa"/>
            <w:vAlign w:val="center"/>
          </w:tcPr>
          <w:p w14:paraId="52FCC088" w14:textId="77777777" w:rsidR="00C04F8E" w:rsidRPr="00FC620D" w:rsidRDefault="00C13EF5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PHV</w:t>
            </w:r>
          </w:p>
        </w:tc>
        <w:tc>
          <w:tcPr>
            <w:tcW w:w="4678" w:type="dxa"/>
            <w:vAlign w:val="center"/>
          </w:tcPr>
          <w:p w14:paraId="45730B6E" w14:textId="77777777" w:rsidR="008E3829" w:rsidRDefault="001D13E2" w:rsidP="00B76EE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PRESUPUESTO</w:t>
            </w:r>
          </w:p>
          <w:p w14:paraId="698A559F" w14:textId="77777777" w:rsidR="00C04F8E" w:rsidRPr="008E3829" w:rsidRDefault="007174AC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8E3829">
              <w:rPr>
                <w:rFonts w:ascii="Arial" w:hAnsi="Arial" w:cs="Arial"/>
              </w:rPr>
              <w:t>Programación, ejecución y seguimiento del presupuesto</w:t>
            </w:r>
          </w:p>
        </w:tc>
        <w:tc>
          <w:tcPr>
            <w:tcW w:w="2409" w:type="dxa"/>
            <w:vAlign w:val="center"/>
          </w:tcPr>
          <w:p w14:paraId="7B03ACB8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</w:rPr>
            </w:pPr>
            <w:r w:rsidRPr="00FC620D">
              <w:rPr>
                <w:rFonts w:ascii="Arial" w:hAnsi="Arial"/>
              </w:rPr>
              <w:t xml:space="preserve">Presupuesto </w:t>
            </w:r>
            <w:r w:rsidR="00316B20">
              <w:rPr>
                <w:rFonts w:ascii="Arial" w:hAnsi="Arial"/>
              </w:rPr>
              <w:t>a</w:t>
            </w:r>
            <w:r w:rsidRPr="00FC620D">
              <w:rPr>
                <w:rFonts w:ascii="Arial" w:hAnsi="Arial"/>
              </w:rPr>
              <w:t>probado</w:t>
            </w:r>
          </w:p>
          <w:p w14:paraId="570607A1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</w:rPr>
            </w:pPr>
            <w:r w:rsidRPr="00FC620D">
              <w:rPr>
                <w:rFonts w:ascii="Arial" w:hAnsi="Arial"/>
              </w:rPr>
              <w:t>Expedición de CDP, CRP</w:t>
            </w:r>
          </w:p>
          <w:p w14:paraId="1D5F7DD6" w14:textId="77777777" w:rsidR="006213CB" w:rsidRPr="00FC19E1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</w:rPr>
            </w:pPr>
            <w:r w:rsidRPr="00FC19E1">
              <w:rPr>
                <w:rFonts w:ascii="Arial" w:hAnsi="Arial"/>
              </w:rPr>
              <w:t>Orden</w:t>
            </w:r>
            <w:r w:rsidR="00FC19E1">
              <w:rPr>
                <w:rFonts w:ascii="Arial" w:hAnsi="Arial"/>
              </w:rPr>
              <w:t>ación</w:t>
            </w:r>
            <w:r w:rsidRPr="00FC19E1">
              <w:rPr>
                <w:rFonts w:ascii="Arial" w:hAnsi="Arial"/>
              </w:rPr>
              <w:t xml:space="preserve"> de pago</w:t>
            </w:r>
          </w:p>
          <w:p w14:paraId="736B461E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</w:rPr>
            </w:pPr>
            <w:r w:rsidRPr="00FC620D">
              <w:rPr>
                <w:rFonts w:ascii="Arial" w:hAnsi="Arial"/>
              </w:rPr>
              <w:t>Informe de Ejecución presupuestal</w:t>
            </w:r>
          </w:p>
          <w:p w14:paraId="756DE2C2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</w:rPr>
            </w:pPr>
            <w:r w:rsidRPr="00FC620D">
              <w:rPr>
                <w:rFonts w:ascii="Arial" w:hAnsi="Arial"/>
              </w:rPr>
              <w:t>Actos administrativos de modificaciones presupuestales</w:t>
            </w:r>
          </w:p>
          <w:p w14:paraId="13A1220B" w14:textId="77777777" w:rsidR="00C04F8E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</w:rPr>
            </w:pPr>
            <w:r w:rsidRPr="00FC620D">
              <w:rPr>
                <w:rFonts w:ascii="Arial" w:hAnsi="Arial"/>
              </w:rPr>
              <w:t>Informe de proyecciones financieras</w:t>
            </w:r>
          </w:p>
        </w:tc>
        <w:tc>
          <w:tcPr>
            <w:tcW w:w="1696" w:type="dxa"/>
            <w:vAlign w:val="center"/>
          </w:tcPr>
          <w:p w14:paraId="27A3B353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Todos los procesos</w:t>
            </w:r>
          </w:p>
          <w:p w14:paraId="4E233AE3" w14:textId="77777777" w:rsidR="006213CB" w:rsidRPr="00FC620D" w:rsidRDefault="006213CB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Asociados</w:t>
            </w:r>
          </w:p>
          <w:p w14:paraId="3896F819" w14:textId="77777777" w:rsidR="00316B20" w:rsidRDefault="00316B20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Entes de Control</w:t>
            </w:r>
          </w:p>
          <w:p w14:paraId="12B8A490" w14:textId="77777777" w:rsidR="00C04F8E" w:rsidRPr="00FC620D" w:rsidRDefault="00316B20" w:rsidP="00B76EEB">
            <w:pPr>
              <w:suppressAutoHyphens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Comunidad</w:t>
            </w:r>
          </w:p>
        </w:tc>
      </w:tr>
      <w:tr w:rsidR="007174AC" w:rsidRPr="00FC620D" w14:paraId="2DA09407" w14:textId="77777777">
        <w:tc>
          <w:tcPr>
            <w:tcW w:w="2093" w:type="dxa"/>
            <w:vAlign w:val="center"/>
          </w:tcPr>
          <w:p w14:paraId="6C277235" w14:textId="77777777" w:rsidR="006213CB" w:rsidRPr="00FC620D" w:rsidRDefault="006213CB" w:rsidP="00B76EEB">
            <w:pPr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Todos los procesos</w:t>
            </w:r>
          </w:p>
          <w:p w14:paraId="40555EC1" w14:textId="77777777" w:rsidR="006213CB" w:rsidRPr="00FC620D" w:rsidRDefault="006213CB" w:rsidP="00B76EEB">
            <w:pPr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Contratistas y proveedores</w:t>
            </w:r>
          </w:p>
          <w:p w14:paraId="2620E390" w14:textId="77777777" w:rsidR="007174AC" w:rsidRPr="00FC620D" w:rsidRDefault="006213CB" w:rsidP="00FC19E1">
            <w:pPr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Bancos</w:t>
            </w:r>
          </w:p>
        </w:tc>
        <w:tc>
          <w:tcPr>
            <w:tcW w:w="2410" w:type="dxa"/>
            <w:vAlign w:val="center"/>
          </w:tcPr>
          <w:p w14:paraId="56C6CFCC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Facturas y/o cuentas de cobro aprobadas</w:t>
            </w:r>
          </w:p>
          <w:p w14:paraId="241E9FB3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  <w:lang w:val="es-ES_tradnl"/>
              </w:rPr>
            </w:pPr>
            <w:r w:rsidRPr="00FC620D">
              <w:rPr>
                <w:rFonts w:ascii="Arial" w:hAnsi="Arial"/>
              </w:rPr>
              <w:t>Especificaciones de pago</w:t>
            </w:r>
          </w:p>
          <w:p w14:paraId="45E160A8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  <w:lang w:val="es-ES_tradnl"/>
              </w:rPr>
            </w:pPr>
            <w:r w:rsidRPr="00FC620D">
              <w:rPr>
                <w:rFonts w:ascii="Arial" w:hAnsi="Arial"/>
              </w:rPr>
              <w:t>Informe de Nómina</w:t>
            </w:r>
          </w:p>
          <w:p w14:paraId="7245E392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  <w:lang w:val="es-ES_tradnl"/>
              </w:rPr>
            </w:pPr>
            <w:r w:rsidRPr="00FC620D">
              <w:rPr>
                <w:rFonts w:ascii="Arial" w:hAnsi="Arial"/>
              </w:rPr>
              <w:t>Extractos Bancarios</w:t>
            </w:r>
          </w:p>
          <w:p w14:paraId="7E38505F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  <w:lang w:val="es-ES_tradnl"/>
              </w:rPr>
            </w:pPr>
            <w:r w:rsidRPr="00FC620D">
              <w:rPr>
                <w:rFonts w:ascii="Arial" w:hAnsi="Arial"/>
              </w:rPr>
              <w:lastRenderedPageBreak/>
              <w:t>Libro auxiliar.</w:t>
            </w:r>
          </w:p>
          <w:p w14:paraId="517041EC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  <w:lang w:val="es-ES_tradnl"/>
              </w:rPr>
            </w:pPr>
            <w:r w:rsidRPr="00FC620D">
              <w:rPr>
                <w:rFonts w:ascii="Arial" w:hAnsi="Arial"/>
              </w:rPr>
              <w:t>Informe de excedentes</w:t>
            </w:r>
          </w:p>
          <w:p w14:paraId="5A9DECD9" w14:textId="77777777" w:rsidR="007174AC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  <w:lang w:val="es-ES_tradnl"/>
              </w:rPr>
            </w:pPr>
            <w:r w:rsidRPr="00FC620D">
              <w:rPr>
                <w:rFonts w:ascii="Arial" w:hAnsi="Arial"/>
              </w:rPr>
              <w:t>Cotizaciones de tasas Bancarias</w:t>
            </w:r>
          </w:p>
        </w:tc>
        <w:tc>
          <w:tcPr>
            <w:tcW w:w="992" w:type="dxa"/>
            <w:vAlign w:val="center"/>
          </w:tcPr>
          <w:p w14:paraId="7794332B" w14:textId="77777777" w:rsidR="007174AC" w:rsidRPr="00FC620D" w:rsidRDefault="00C13EF5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lastRenderedPageBreak/>
              <w:t>PHV</w:t>
            </w:r>
          </w:p>
        </w:tc>
        <w:tc>
          <w:tcPr>
            <w:tcW w:w="4678" w:type="dxa"/>
            <w:vAlign w:val="center"/>
          </w:tcPr>
          <w:p w14:paraId="0B7BFFDF" w14:textId="77777777" w:rsidR="008E3829" w:rsidRPr="008E3829" w:rsidRDefault="001D13E2" w:rsidP="00B76EE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E3829">
              <w:rPr>
                <w:rFonts w:ascii="Arial" w:hAnsi="Arial" w:cs="Arial"/>
                <w:b/>
              </w:rPr>
              <w:t>TESORERÍA</w:t>
            </w:r>
          </w:p>
          <w:p w14:paraId="2F13BC3E" w14:textId="77777777" w:rsidR="007174AC" w:rsidRPr="00FC620D" w:rsidRDefault="00705264" w:rsidP="00B76EE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de recaudo y pagos</w:t>
            </w:r>
          </w:p>
        </w:tc>
        <w:tc>
          <w:tcPr>
            <w:tcW w:w="2409" w:type="dxa"/>
            <w:vAlign w:val="center"/>
          </w:tcPr>
          <w:p w14:paraId="23297323" w14:textId="77777777" w:rsidR="00FC19E1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 xml:space="preserve">Comprobante de egreso </w:t>
            </w:r>
          </w:p>
          <w:p w14:paraId="0832CCAD" w14:textId="77777777" w:rsidR="006213CB" w:rsidRPr="00FC620D" w:rsidRDefault="00FC19E1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6213CB" w:rsidRPr="00FC620D">
              <w:rPr>
                <w:rFonts w:ascii="Arial" w:hAnsi="Arial"/>
              </w:rPr>
              <w:t>ago a terceros</w:t>
            </w:r>
            <w:r>
              <w:rPr>
                <w:rFonts w:ascii="Arial" w:hAnsi="Arial"/>
              </w:rPr>
              <w:t xml:space="preserve">, </w:t>
            </w:r>
            <w:r w:rsidR="006213CB" w:rsidRPr="00FC620D">
              <w:rPr>
                <w:rFonts w:ascii="Arial" w:hAnsi="Arial"/>
              </w:rPr>
              <w:t>proveedores</w:t>
            </w:r>
            <w:r>
              <w:rPr>
                <w:rFonts w:ascii="Arial" w:hAnsi="Arial"/>
              </w:rPr>
              <w:t xml:space="preserve"> y empleados</w:t>
            </w:r>
          </w:p>
          <w:p w14:paraId="1FE2BCDA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</w:rPr>
            </w:pPr>
            <w:r w:rsidRPr="00FC620D">
              <w:rPr>
                <w:rFonts w:ascii="Arial" w:hAnsi="Arial"/>
              </w:rPr>
              <w:t>Recibos de caja</w:t>
            </w:r>
          </w:p>
          <w:p w14:paraId="5873ACEB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</w:rPr>
            </w:pPr>
            <w:r w:rsidRPr="00FC620D">
              <w:rPr>
                <w:rFonts w:ascii="Arial" w:hAnsi="Arial"/>
              </w:rPr>
              <w:t xml:space="preserve">Administración del </w:t>
            </w:r>
            <w:r w:rsidRPr="00FC620D">
              <w:rPr>
                <w:rFonts w:ascii="Arial" w:hAnsi="Arial"/>
              </w:rPr>
              <w:lastRenderedPageBreak/>
              <w:t>Portafolio de Inversiones</w:t>
            </w:r>
          </w:p>
          <w:p w14:paraId="68BD9646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</w:rPr>
            </w:pPr>
            <w:r w:rsidRPr="00FC620D">
              <w:rPr>
                <w:rFonts w:ascii="Arial" w:hAnsi="Arial"/>
              </w:rPr>
              <w:t>Conciliación Bancaria</w:t>
            </w:r>
          </w:p>
          <w:p w14:paraId="4C3AF2A4" w14:textId="77777777" w:rsidR="006213CB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Informe de CXP</w:t>
            </w:r>
          </w:p>
          <w:p w14:paraId="0C7B570C" w14:textId="77777777" w:rsidR="00705264" w:rsidRDefault="00705264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Informe de CXC</w:t>
            </w:r>
          </w:p>
          <w:p w14:paraId="72C71630" w14:textId="77777777" w:rsidR="00FC4F55" w:rsidRPr="001E79AE" w:rsidRDefault="006213CB" w:rsidP="001E79AE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Certificaciones tributarias</w:t>
            </w:r>
          </w:p>
        </w:tc>
        <w:tc>
          <w:tcPr>
            <w:tcW w:w="1696" w:type="dxa"/>
            <w:vAlign w:val="center"/>
          </w:tcPr>
          <w:p w14:paraId="5AAB1D6E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lastRenderedPageBreak/>
              <w:t>Contratistas y proveedores</w:t>
            </w:r>
          </w:p>
          <w:p w14:paraId="7194F7AC" w14:textId="77777777" w:rsidR="00705264" w:rsidRPr="00FC620D" w:rsidRDefault="00705264" w:rsidP="00B76EEB">
            <w:pPr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Clientes</w:t>
            </w:r>
          </w:p>
          <w:p w14:paraId="7AEE8534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Funcionarios</w:t>
            </w:r>
          </w:p>
          <w:p w14:paraId="2B7928AF" w14:textId="77777777" w:rsidR="006213CB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</w:rPr>
            </w:pPr>
            <w:r w:rsidRPr="00FC620D">
              <w:rPr>
                <w:rFonts w:ascii="Arial" w:hAnsi="Arial"/>
              </w:rPr>
              <w:t>Entes de Control</w:t>
            </w:r>
          </w:p>
          <w:p w14:paraId="621A80BD" w14:textId="77777777" w:rsidR="006213CB" w:rsidRPr="00FC620D" w:rsidRDefault="006213CB" w:rsidP="00B76EEB">
            <w:pPr>
              <w:pStyle w:val="Prrafodelista"/>
              <w:spacing w:after="120"/>
              <w:jc w:val="center"/>
              <w:rPr>
                <w:rFonts w:ascii="Arial" w:hAnsi="Arial"/>
                <w:caps/>
              </w:rPr>
            </w:pPr>
          </w:p>
          <w:p w14:paraId="2DC9B139" w14:textId="77777777" w:rsidR="007174AC" w:rsidRPr="00FC620D" w:rsidRDefault="006213CB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/>
              </w:rPr>
              <w:t>Entidades estatales</w:t>
            </w:r>
          </w:p>
        </w:tc>
      </w:tr>
      <w:tr w:rsidR="007174AC" w:rsidRPr="00FC620D" w14:paraId="24BB72BA" w14:textId="77777777">
        <w:tc>
          <w:tcPr>
            <w:tcW w:w="2093" w:type="dxa"/>
            <w:vAlign w:val="center"/>
          </w:tcPr>
          <w:p w14:paraId="045B8C7D" w14:textId="77777777" w:rsidR="007174AC" w:rsidRDefault="006213CB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lastRenderedPageBreak/>
              <w:t>Gestión Administrativa y Financiera</w:t>
            </w:r>
          </w:p>
          <w:p w14:paraId="472956E0" w14:textId="77777777" w:rsidR="00E229EB" w:rsidRPr="00FC620D" w:rsidRDefault="00E229EB" w:rsidP="00B76EE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Entes de control</w:t>
            </w:r>
          </w:p>
        </w:tc>
        <w:tc>
          <w:tcPr>
            <w:tcW w:w="2410" w:type="dxa"/>
            <w:vAlign w:val="center"/>
          </w:tcPr>
          <w:p w14:paraId="17F6A373" w14:textId="77777777" w:rsidR="007174AC" w:rsidRPr="00FC620D" w:rsidRDefault="006213CB" w:rsidP="00B76EEB">
            <w:pPr>
              <w:suppressAutoHyphens w:val="0"/>
              <w:spacing w:after="120"/>
              <w:jc w:val="center"/>
              <w:rPr>
                <w:rFonts w:ascii="Arial" w:hAnsi="Arial"/>
                <w:lang w:val="es-ES_tradnl"/>
              </w:rPr>
            </w:pPr>
            <w:r w:rsidRPr="00FC620D">
              <w:rPr>
                <w:rFonts w:ascii="Arial" w:hAnsi="Arial"/>
              </w:rPr>
              <w:t>Solicitud de arqueo</w:t>
            </w:r>
          </w:p>
        </w:tc>
        <w:tc>
          <w:tcPr>
            <w:tcW w:w="992" w:type="dxa"/>
            <w:vAlign w:val="center"/>
          </w:tcPr>
          <w:p w14:paraId="6BE91E9C" w14:textId="77777777" w:rsidR="007174AC" w:rsidRPr="00FC620D" w:rsidRDefault="00E229EB" w:rsidP="00B76EE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C13EF5" w:rsidRPr="00FC620D">
              <w:rPr>
                <w:rFonts w:ascii="Arial" w:hAnsi="Arial" w:cs="Arial"/>
              </w:rPr>
              <w:t>HV</w:t>
            </w:r>
          </w:p>
        </w:tc>
        <w:tc>
          <w:tcPr>
            <w:tcW w:w="4678" w:type="dxa"/>
            <w:vAlign w:val="center"/>
          </w:tcPr>
          <w:p w14:paraId="69482A79" w14:textId="77777777" w:rsidR="007174AC" w:rsidRPr="00FC620D" w:rsidRDefault="007174AC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Programación, realización y seguimiento de arqueos</w:t>
            </w:r>
          </w:p>
        </w:tc>
        <w:tc>
          <w:tcPr>
            <w:tcW w:w="2409" w:type="dxa"/>
            <w:vAlign w:val="center"/>
          </w:tcPr>
          <w:p w14:paraId="10926211" w14:textId="77777777" w:rsidR="00B0768E" w:rsidRPr="00FC620D" w:rsidRDefault="00B0768E" w:rsidP="00EC73A7">
            <w:pPr>
              <w:suppressAutoHyphens w:val="0"/>
              <w:spacing w:after="120"/>
              <w:jc w:val="center"/>
              <w:rPr>
                <w:rFonts w:ascii="Arial" w:hAnsi="Arial"/>
                <w:caps/>
              </w:rPr>
            </w:pPr>
            <w:r w:rsidRPr="00FC620D">
              <w:rPr>
                <w:rFonts w:ascii="Arial" w:hAnsi="Arial"/>
              </w:rPr>
              <w:t>Conciliación de caja</w:t>
            </w:r>
          </w:p>
          <w:p w14:paraId="5AC8CE30" w14:textId="77777777" w:rsidR="007174AC" w:rsidRPr="00FC620D" w:rsidRDefault="00B0768E" w:rsidP="00B76EEB">
            <w:pPr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FC620D">
              <w:rPr>
                <w:rFonts w:ascii="Arial" w:hAnsi="Arial"/>
              </w:rPr>
              <w:t>Caja Menor</w:t>
            </w:r>
          </w:p>
        </w:tc>
        <w:tc>
          <w:tcPr>
            <w:tcW w:w="1696" w:type="dxa"/>
            <w:vAlign w:val="center"/>
          </w:tcPr>
          <w:p w14:paraId="649AE120" w14:textId="77777777" w:rsidR="007174AC" w:rsidRPr="00FC620D" w:rsidRDefault="00B0768E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Gestión Administrativa y Financiera</w:t>
            </w:r>
          </w:p>
        </w:tc>
      </w:tr>
      <w:tr w:rsidR="00202B83" w:rsidRPr="00FC620D" w14:paraId="268A3002" w14:textId="77777777">
        <w:tc>
          <w:tcPr>
            <w:tcW w:w="2093" w:type="dxa"/>
            <w:vAlign w:val="center"/>
          </w:tcPr>
          <w:p w14:paraId="462D04D7" w14:textId="77777777" w:rsidR="00202B83" w:rsidRDefault="00202B83" w:rsidP="00B76EEB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481F7995" w14:textId="77777777" w:rsidR="00202B83" w:rsidRDefault="00202B83" w:rsidP="00B76EEB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7A881BEC" w14:textId="77777777" w:rsidR="00202B83" w:rsidRPr="00FC620D" w:rsidRDefault="00202B83" w:rsidP="00202B83">
            <w:pPr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Todos los procesos</w:t>
            </w:r>
          </w:p>
          <w:p w14:paraId="52A421EC" w14:textId="77777777" w:rsidR="00202B83" w:rsidRDefault="00202B83" w:rsidP="00B76EEB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7DB637DE" w14:textId="77777777" w:rsidR="00202B83" w:rsidRPr="00FC620D" w:rsidRDefault="00202B83" w:rsidP="00B76EEB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28A3762" w14:textId="77777777" w:rsidR="00202B83" w:rsidRPr="00202B83" w:rsidRDefault="00202B83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Necesidades de mantenimiento y seguridad del Canal</w:t>
            </w:r>
          </w:p>
        </w:tc>
        <w:tc>
          <w:tcPr>
            <w:tcW w:w="992" w:type="dxa"/>
            <w:vAlign w:val="center"/>
          </w:tcPr>
          <w:p w14:paraId="1B7B8EA2" w14:textId="77777777" w:rsidR="00202B83" w:rsidRDefault="00202B83" w:rsidP="00B76EE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PHVA</w:t>
            </w:r>
          </w:p>
        </w:tc>
        <w:tc>
          <w:tcPr>
            <w:tcW w:w="4678" w:type="dxa"/>
            <w:vAlign w:val="center"/>
          </w:tcPr>
          <w:p w14:paraId="6D703723" w14:textId="77777777" w:rsidR="00202B83" w:rsidRDefault="00202B83" w:rsidP="00B76EE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SERVICIOS GENERALES</w:t>
            </w:r>
          </w:p>
          <w:p w14:paraId="6E1BA322" w14:textId="1A438828" w:rsidR="001767BD" w:rsidRPr="001767BD" w:rsidRDefault="001767BD" w:rsidP="00B76EEB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Mantenimiento general a la sede de Telemedellín y Parque Gabo</w:t>
            </w:r>
          </w:p>
        </w:tc>
        <w:tc>
          <w:tcPr>
            <w:tcW w:w="2409" w:type="dxa"/>
            <w:vAlign w:val="center"/>
          </w:tcPr>
          <w:p w14:paraId="354E37BA" w14:textId="77777777" w:rsidR="00202B83" w:rsidRPr="00FC620D" w:rsidRDefault="00202B83" w:rsidP="00EC73A7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Cumplimiento de las necesidades de mantenimiento y seguridad del Canal</w:t>
            </w:r>
          </w:p>
        </w:tc>
        <w:tc>
          <w:tcPr>
            <w:tcW w:w="1696" w:type="dxa"/>
            <w:vAlign w:val="center"/>
          </w:tcPr>
          <w:p w14:paraId="14BCB576" w14:textId="77777777" w:rsidR="00202B83" w:rsidRPr="00FC620D" w:rsidRDefault="00202B83" w:rsidP="00B76EE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Todos los procesos</w:t>
            </w:r>
          </w:p>
        </w:tc>
      </w:tr>
      <w:tr w:rsidR="007174AC" w:rsidRPr="00FC620D" w14:paraId="021947D8" w14:textId="77777777">
        <w:tc>
          <w:tcPr>
            <w:tcW w:w="2093" w:type="dxa"/>
            <w:vAlign w:val="center"/>
          </w:tcPr>
          <w:p w14:paraId="1E6082C9" w14:textId="77777777" w:rsidR="00B0768E" w:rsidRPr="00FC620D" w:rsidRDefault="00B0768E" w:rsidP="00B76EEB">
            <w:pPr>
              <w:spacing w:after="120"/>
              <w:jc w:val="center"/>
              <w:rPr>
                <w:rFonts w:ascii="Arial" w:hAnsi="Arial"/>
                <w:caps/>
              </w:rPr>
            </w:pPr>
          </w:p>
          <w:p w14:paraId="77862C7D" w14:textId="77777777" w:rsidR="00B0768E" w:rsidRPr="00FC620D" w:rsidRDefault="00B0768E" w:rsidP="00B76EEB">
            <w:pPr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Todos los procesos</w:t>
            </w:r>
          </w:p>
          <w:p w14:paraId="71659E95" w14:textId="77777777" w:rsidR="00B0768E" w:rsidRPr="00FC620D" w:rsidRDefault="00B0768E" w:rsidP="00B76EEB">
            <w:pPr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 w:cs="Arial"/>
              </w:rPr>
              <w:t>Gestión Administrativa y Financiera</w:t>
            </w:r>
          </w:p>
          <w:p w14:paraId="6281BEFA" w14:textId="77777777" w:rsidR="00B0768E" w:rsidRPr="00FC620D" w:rsidRDefault="00B0768E" w:rsidP="00B76EEB">
            <w:pPr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Entes de Control</w:t>
            </w:r>
          </w:p>
          <w:p w14:paraId="2688589C" w14:textId="77777777" w:rsidR="00B0768E" w:rsidRPr="00FC620D" w:rsidRDefault="00B0768E" w:rsidP="00B76EEB">
            <w:pPr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Partes interesadas</w:t>
            </w:r>
          </w:p>
          <w:p w14:paraId="57BC1FB4" w14:textId="77777777" w:rsidR="007174AC" w:rsidRPr="00EC5475" w:rsidRDefault="00EC5475" w:rsidP="00B76EE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Asociados</w:t>
            </w:r>
          </w:p>
        </w:tc>
        <w:tc>
          <w:tcPr>
            <w:tcW w:w="2410" w:type="dxa"/>
            <w:vAlign w:val="center"/>
          </w:tcPr>
          <w:p w14:paraId="67191DB8" w14:textId="77777777" w:rsidR="00705264" w:rsidRPr="00FC620D" w:rsidRDefault="00705264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Facturas y/o cuentas de cobro aprobadas</w:t>
            </w:r>
          </w:p>
          <w:p w14:paraId="49961A2C" w14:textId="77777777" w:rsidR="00B0768E" w:rsidRPr="00FC620D" w:rsidRDefault="00B0768E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Liquidación de la orden de pago</w:t>
            </w:r>
          </w:p>
          <w:p w14:paraId="1E76ED44" w14:textId="77777777" w:rsidR="00B0768E" w:rsidRPr="00C81DEA" w:rsidRDefault="00B0768E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C81DEA">
              <w:rPr>
                <w:rFonts w:ascii="Arial" w:hAnsi="Arial"/>
              </w:rPr>
              <w:t>Actos administrativos de modificaciones presupuestales</w:t>
            </w:r>
          </w:p>
          <w:p w14:paraId="44183374" w14:textId="603E5E43" w:rsidR="00FC4F55" w:rsidRPr="00FC620D" w:rsidRDefault="001767BD" w:rsidP="001767BD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Solicitud de pago</w:t>
            </w:r>
          </w:p>
        </w:tc>
        <w:tc>
          <w:tcPr>
            <w:tcW w:w="992" w:type="dxa"/>
            <w:vAlign w:val="center"/>
          </w:tcPr>
          <w:p w14:paraId="6F7AC18E" w14:textId="77777777" w:rsidR="007174AC" w:rsidRPr="00FC620D" w:rsidRDefault="00C13EF5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PHV</w:t>
            </w:r>
          </w:p>
        </w:tc>
        <w:tc>
          <w:tcPr>
            <w:tcW w:w="4678" w:type="dxa"/>
            <w:vAlign w:val="center"/>
          </w:tcPr>
          <w:p w14:paraId="2C916F4B" w14:textId="77777777" w:rsidR="007174AC" w:rsidRDefault="001D13E2" w:rsidP="00B76EE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E3829">
              <w:rPr>
                <w:rFonts w:ascii="Arial" w:hAnsi="Arial" w:cs="Arial"/>
                <w:b/>
              </w:rPr>
              <w:t>GESTIÓN CONTABLE</w:t>
            </w:r>
          </w:p>
          <w:p w14:paraId="752FE326" w14:textId="77777777" w:rsidR="001767BD" w:rsidRDefault="001767BD" w:rsidP="001767BD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Registros contables de todos los tipos de cuentas de cobro</w:t>
            </w:r>
          </w:p>
          <w:p w14:paraId="6B531117" w14:textId="77777777" w:rsidR="001767BD" w:rsidRPr="00FC620D" w:rsidRDefault="001767BD" w:rsidP="001767BD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Pago a terceros y proveedores</w:t>
            </w:r>
          </w:p>
          <w:p w14:paraId="2526A138" w14:textId="78C7FB56" w:rsidR="001767BD" w:rsidRDefault="001767BD" w:rsidP="001767BD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 xml:space="preserve">Pago a funcionarios </w:t>
            </w:r>
          </w:p>
          <w:p w14:paraId="08AFFAFE" w14:textId="553D9BED" w:rsidR="001767BD" w:rsidRDefault="001767BD" w:rsidP="001767BD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Recibos de caja</w:t>
            </w:r>
          </w:p>
          <w:p w14:paraId="2B020CC0" w14:textId="1991363E" w:rsidR="001767BD" w:rsidRDefault="001767BD" w:rsidP="001767BD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 a clientes</w:t>
            </w:r>
          </w:p>
          <w:p w14:paraId="72DAB420" w14:textId="54D14267" w:rsidR="001767BD" w:rsidRDefault="001767BD" w:rsidP="001767BD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Conciliaciones e informes</w:t>
            </w:r>
          </w:p>
          <w:p w14:paraId="53604B50" w14:textId="4AA69F08" w:rsidR="001767BD" w:rsidRPr="001767BD" w:rsidRDefault="001767BD" w:rsidP="001767BD">
            <w:pPr>
              <w:spacing w:after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vAlign w:val="center"/>
          </w:tcPr>
          <w:p w14:paraId="3036171A" w14:textId="77777777" w:rsidR="00B0768E" w:rsidRPr="00FC620D" w:rsidRDefault="00B0768E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Informes administrativos, contables y financieros y tributarios</w:t>
            </w:r>
          </w:p>
          <w:p w14:paraId="26210E86" w14:textId="77777777" w:rsidR="00B0768E" w:rsidRPr="00FC620D" w:rsidRDefault="00B0768E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Causación de hechos económicos</w:t>
            </w:r>
          </w:p>
          <w:p w14:paraId="5D36E87E" w14:textId="77777777" w:rsidR="007174AC" w:rsidRPr="00FC620D" w:rsidRDefault="00B0768E" w:rsidP="00B76EEB">
            <w:pPr>
              <w:spacing w:after="120"/>
              <w:jc w:val="center"/>
              <w:rPr>
                <w:rFonts w:ascii="Arial" w:hAnsi="Arial"/>
                <w:caps/>
              </w:rPr>
            </w:pPr>
            <w:r w:rsidRPr="00FC620D">
              <w:rPr>
                <w:rFonts w:ascii="Arial" w:hAnsi="Arial"/>
              </w:rPr>
              <w:t>Declaraciones tributarias</w:t>
            </w:r>
          </w:p>
        </w:tc>
        <w:tc>
          <w:tcPr>
            <w:tcW w:w="1696" w:type="dxa"/>
            <w:vAlign w:val="center"/>
          </w:tcPr>
          <w:p w14:paraId="1E82245C" w14:textId="77777777" w:rsidR="00B0768E" w:rsidRPr="00FC620D" w:rsidRDefault="00B0768E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Todos los procesos</w:t>
            </w:r>
          </w:p>
          <w:p w14:paraId="01B99732" w14:textId="77777777" w:rsidR="00B0768E" w:rsidRPr="00EC5475" w:rsidRDefault="00EC5475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EC5475">
              <w:rPr>
                <w:rFonts w:ascii="Arial" w:hAnsi="Arial"/>
              </w:rPr>
              <w:t>Asociados</w:t>
            </w:r>
          </w:p>
          <w:p w14:paraId="47EA0E5D" w14:textId="77777777" w:rsidR="00B0768E" w:rsidRPr="00FC620D" w:rsidRDefault="00B0768E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Entes de Control</w:t>
            </w:r>
          </w:p>
          <w:p w14:paraId="7935DE46" w14:textId="77777777" w:rsidR="00B0768E" w:rsidRPr="00FC620D" w:rsidRDefault="00B0768E" w:rsidP="00B76EEB">
            <w:pPr>
              <w:suppressAutoHyphens w:val="0"/>
              <w:spacing w:after="120"/>
              <w:jc w:val="center"/>
              <w:rPr>
                <w:rFonts w:ascii="Arial" w:hAnsi="Arial"/>
                <w:caps/>
              </w:rPr>
            </w:pPr>
            <w:r w:rsidRPr="00FC620D">
              <w:rPr>
                <w:rFonts w:ascii="Arial" w:hAnsi="Arial"/>
              </w:rPr>
              <w:t>Partes interesadas</w:t>
            </w:r>
          </w:p>
          <w:p w14:paraId="229D2821" w14:textId="77777777" w:rsidR="007174AC" w:rsidRPr="00FC620D" w:rsidRDefault="00B0768E" w:rsidP="00B76EE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C620D">
              <w:rPr>
                <w:rFonts w:ascii="Arial" w:hAnsi="Arial"/>
              </w:rPr>
              <w:t>Entidades estatales</w:t>
            </w:r>
          </w:p>
        </w:tc>
      </w:tr>
      <w:tr w:rsidR="007174AC" w:rsidRPr="00FC620D" w14:paraId="51922CB8" w14:textId="77777777">
        <w:tc>
          <w:tcPr>
            <w:tcW w:w="2093" w:type="dxa"/>
            <w:vAlign w:val="center"/>
          </w:tcPr>
          <w:p w14:paraId="1EE5D262" w14:textId="77777777" w:rsidR="00B0768E" w:rsidRPr="00FC620D" w:rsidRDefault="00B0768E" w:rsidP="00B76EEB">
            <w:pPr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lastRenderedPageBreak/>
              <w:t>Todos los procesos</w:t>
            </w:r>
          </w:p>
          <w:p w14:paraId="71C4B3D2" w14:textId="77777777" w:rsidR="00B0768E" w:rsidRPr="00FC620D" w:rsidRDefault="00B0768E" w:rsidP="00B76EEB">
            <w:pPr>
              <w:spacing w:after="120"/>
              <w:jc w:val="center"/>
              <w:rPr>
                <w:rFonts w:ascii="Arial" w:hAnsi="Arial"/>
              </w:rPr>
            </w:pPr>
          </w:p>
          <w:p w14:paraId="2233754E" w14:textId="77777777" w:rsidR="007174AC" w:rsidRPr="00FC620D" w:rsidRDefault="00B0768E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/>
              </w:rPr>
              <w:t>proveedores</w:t>
            </w:r>
          </w:p>
        </w:tc>
        <w:tc>
          <w:tcPr>
            <w:tcW w:w="2410" w:type="dxa"/>
            <w:vAlign w:val="center"/>
          </w:tcPr>
          <w:p w14:paraId="2B27E81C" w14:textId="77777777" w:rsidR="00B0768E" w:rsidRPr="00FC620D" w:rsidRDefault="00B0768E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 xml:space="preserve">Plan de </w:t>
            </w:r>
            <w:r w:rsidR="0058647B">
              <w:rPr>
                <w:rFonts w:ascii="Arial" w:hAnsi="Arial"/>
              </w:rPr>
              <w:t>adquisiciones</w:t>
            </w:r>
          </w:p>
          <w:p w14:paraId="35004B8C" w14:textId="51FF27E2" w:rsidR="00B0768E" w:rsidRPr="00FC620D" w:rsidRDefault="00B0768E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 xml:space="preserve">Solicitud de </w:t>
            </w:r>
            <w:r w:rsidR="001767BD">
              <w:rPr>
                <w:rFonts w:ascii="Arial" w:hAnsi="Arial"/>
              </w:rPr>
              <w:t>las áreas</w:t>
            </w:r>
          </w:p>
          <w:p w14:paraId="675EF760" w14:textId="77777777" w:rsidR="00B0768E" w:rsidRPr="00FC620D" w:rsidRDefault="00B0768E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Factura de proveedores</w:t>
            </w:r>
          </w:p>
          <w:p w14:paraId="0E9AD0C0" w14:textId="77777777" w:rsidR="006C2579" w:rsidRPr="00FC620D" w:rsidRDefault="005A7231" w:rsidP="00FC4F55">
            <w:pPr>
              <w:suppressAutoHyphens w:val="0"/>
              <w:spacing w:after="12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Solicitud de aseguramiento de los activos</w:t>
            </w:r>
          </w:p>
        </w:tc>
        <w:tc>
          <w:tcPr>
            <w:tcW w:w="992" w:type="dxa"/>
            <w:vAlign w:val="center"/>
          </w:tcPr>
          <w:p w14:paraId="64470973" w14:textId="77777777" w:rsidR="007174AC" w:rsidRPr="00FC620D" w:rsidRDefault="00C13EF5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PHV</w:t>
            </w:r>
          </w:p>
        </w:tc>
        <w:tc>
          <w:tcPr>
            <w:tcW w:w="4678" w:type="dxa"/>
            <w:vAlign w:val="center"/>
          </w:tcPr>
          <w:p w14:paraId="1442675B" w14:textId="77777777" w:rsidR="008E3829" w:rsidRPr="008E3829" w:rsidRDefault="001D13E2" w:rsidP="00B76EE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E3829">
              <w:rPr>
                <w:rFonts w:ascii="Arial" w:hAnsi="Arial" w:cs="Arial"/>
                <w:b/>
              </w:rPr>
              <w:t>ALMACÉN</w:t>
            </w:r>
          </w:p>
          <w:p w14:paraId="3DAA3CF6" w14:textId="77777777" w:rsidR="007174AC" w:rsidRDefault="007174AC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Gestión de bienes e inventarios</w:t>
            </w:r>
          </w:p>
          <w:p w14:paraId="46F171BF" w14:textId="47E96164" w:rsidR="001767BD" w:rsidRDefault="001767BD" w:rsidP="001767BD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Solicitud de Pedidos al almacén</w:t>
            </w:r>
          </w:p>
          <w:p w14:paraId="70FA3180" w14:textId="77777777" w:rsidR="001767BD" w:rsidRDefault="001767BD" w:rsidP="001767BD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Certificaciones de prestación de servicios</w:t>
            </w:r>
          </w:p>
          <w:p w14:paraId="5283DB16" w14:textId="71B9408F" w:rsidR="001767BD" w:rsidRPr="001767BD" w:rsidRDefault="001767BD" w:rsidP="001767BD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Gestión de pólizas</w:t>
            </w:r>
          </w:p>
        </w:tc>
        <w:tc>
          <w:tcPr>
            <w:tcW w:w="2409" w:type="dxa"/>
            <w:vAlign w:val="center"/>
          </w:tcPr>
          <w:p w14:paraId="2778AA58" w14:textId="77777777" w:rsidR="00B0768E" w:rsidRDefault="00B0768E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Entrega de bienes de consumo y devolutivos</w:t>
            </w:r>
          </w:p>
          <w:p w14:paraId="5B2BB328" w14:textId="77777777" w:rsidR="00B00CCD" w:rsidRPr="00FC620D" w:rsidRDefault="00B00CCD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Entrega de activos fijos</w:t>
            </w:r>
          </w:p>
          <w:p w14:paraId="3684E06C" w14:textId="77777777" w:rsidR="00956C3A" w:rsidRPr="00FC620D" w:rsidRDefault="00B0768E" w:rsidP="00B76EEB">
            <w:pPr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Informe</w:t>
            </w:r>
            <w:r w:rsidR="00956C3A" w:rsidRPr="00FC620D">
              <w:rPr>
                <w:rFonts w:ascii="Arial" w:hAnsi="Arial"/>
              </w:rPr>
              <w:t>s</w:t>
            </w:r>
            <w:r w:rsidRPr="00FC620D">
              <w:rPr>
                <w:rFonts w:ascii="Arial" w:hAnsi="Arial"/>
              </w:rPr>
              <w:t xml:space="preserve"> de inventario</w:t>
            </w:r>
          </w:p>
          <w:p w14:paraId="22A24F60" w14:textId="77777777" w:rsidR="00B0768E" w:rsidRPr="00FC620D" w:rsidRDefault="00B0768E" w:rsidP="00B76EEB">
            <w:pPr>
              <w:suppressAutoHyphens w:val="0"/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Actas de baja y descarga de bienes</w:t>
            </w:r>
          </w:p>
          <w:p w14:paraId="47CBDBEF" w14:textId="77777777" w:rsidR="007174AC" w:rsidRPr="00FC620D" w:rsidRDefault="005A7231" w:rsidP="00B76EE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Póliza de seguros</w:t>
            </w:r>
          </w:p>
        </w:tc>
        <w:tc>
          <w:tcPr>
            <w:tcW w:w="1696" w:type="dxa"/>
            <w:vAlign w:val="center"/>
          </w:tcPr>
          <w:p w14:paraId="72C1334B" w14:textId="77777777" w:rsidR="00956C3A" w:rsidRPr="00FC620D" w:rsidRDefault="00956C3A" w:rsidP="00B76EEB">
            <w:pPr>
              <w:spacing w:after="120"/>
              <w:jc w:val="center"/>
              <w:rPr>
                <w:rFonts w:ascii="Arial" w:hAnsi="Arial"/>
              </w:rPr>
            </w:pPr>
            <w:r w:rsidRPr="00FC620D">
              <w:rPr>
                <w:rFonts w:ascii="Arial" w:hAnsi="Arial"/>
              </w:rPr>
              <w:t>Todos los procesos</w:t>
            </w:r>
          </w:p>
          <w:p w14:paraId="78D9AB6B" w14:textId="77777777" w:rsidR="007174AC" w:rsidRPr="00FC620D" w:rsidRDefault="007174AC" w:rsidP="00B76EEB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D13E2" w:rsidRPr="00FC620D" w14:paraId="481E8658" w14:textId="77777777" w:rsidTr="0058647B">
        <w:trPr>
          <w:trHeight w:val="1085"/>
        </w:trPr>
        <w:tc>
          <w:tcPr>
            <w:tcW w:w="2093" w:type="dxa"/>
            <w:vAlign w:val="center"/>
          </w:tcPr>
          <w:p w14:paraId="6FCA6AA1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</w:rPr>
            </w:pPr>
            <w:r w:rsidRPr="0001783E">
              <w:rPr>
                <w:rFonts w:ascii="Arial" w:hAnsi="Arial" w:cs="Arial"/>
              </w:rPr>
              <w:t>Comité de gerencia</w:t>
            </w:r>
          </w:p>
          <w:p w14:paraId="43698FE2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</w:rPr>
            </w:pPr>
            <w:r w:rsidRPr="0001783E">
              <w:rPr>
                <w:rFonts w:ascii="Arial" w:hAnsi="Arial" w:cs="Arial"/>
              </w:rPr>
              <w:t xml:space="preserve">Departamento Administrativo de </w:t>
            </w:r>
            <w:smartTag w:uri="urn:schemas-microsoft-com:office:smarttags" w:element="PersonName">
              <w:smartTagPr>
                <w:attr w:name="ProductID" w:val="la Funci￳n P￺blica"/>
              </w:smartTagPr>
              <w:r w:rsidRPr="0001783E">
                <w:rPr>
                  <w:rFonts w:ascii="Arial" w:hAnsi="Arial" w:cs="Arial"/>
                </w:rPr>
                <w:t>la Función Pública</w:t>
              </w:r>
            </w:smartTag>
          </w:p>
          <w:p w14:paraId="43C1B26F" w14:textId="77777777" w:rsidR="001D13E2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</w:rPr>
            </w:pPr>
            <w:r w:rsidRPr="0001783E">
              <w:rPr>
                <w:rFonts w:ascii="Arial" w:hAnsi="Arial" w:cs="Arial"/>
              </w:rPr>
              <w:t>Comisión Nacional del Servicio Civil</w:t>
            </w:r>
          </w:p>
          <w:p w14:paraId="78E72449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Gobierno Nacional</w:t>
            </w:r>
          </w:p>
          <w:p w14:paraId="56680E29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</w:rPr>
            </w:pPr>
            <w:r w:rsidRPr="0001783E">
              <w:rPr>
                <w:rFonts w:ascii="Arial" w:hAnsi="Arial" w:cs="Arial"/>
              </w:rPr>
              <w:t>Todos los procesos</w:t>
            </w:r>
          </w:p>
          <w:p w14:paraId="70F42EA8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</w:rPr>
            </w:pPr>
            <w:r w:rsidRPr="0001783E">
              <w:rPr>
                <w:rFonts w:ascii="Arial" w:hAnsi="Arial" w:cs="Arial"/>
                <w:caps/>
              </w:rPr>
              <w:t>ARP, EPS, F</w:t>
            </w:r>
            <w:r w:rsidRPr="0001783E">
              <w:rPr>
                <w:rFonts w:ascii="Arial" w:hAnsi="Arial" w:cs="Arial"/>
              </w:rPr>
              <w:t>ondos de cesantías y pensiones</w:t>
            </w:r>
            <w:r>
              <w:rPr>
                <w:rFonts w:ascii="Arial" w:hAnsi="Arial" w:cs="Arial"/>
              </w:rPr>
              <w:t>, cajas de compensación familiar</w:t>
            </w:r>
          </w:p>
          <w:p w14:paraId="62AED538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836BEA7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01783E">
              <w:rPr>
                <w:rFonts w:ascii="Arial" w:hAnsi="Arial" w:cs="Arial"/>
                <w:lang w:val="es-ES_tradnl"/>
              </w:rPr>
              <w:t>Plan Estratégico</w:t>
            </w:r>
          </w:p>
          <w:p w14:paraId="173CE96F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01783E">
              <w:rPr>
                <w:rFonts w:ascii="Arial" w:hAnsi="Arial" w:cs="Arial"/>
                <w:lang w:val="es-ES_tradnl"/>
              </w:rPr>
              <w:t>Estructura organizacional</w:t>
            </w:r>
          </w:p>
          <w:p w14:paraId="16D3F5DC" w14:textId="77777777" w:rsidR="001D13E2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01783E">
              <w:rPr>
                <w:rFonts w:ascii="Arial" w:hAnsi="Arial" w:cs="Arial"/>
                <w:lang w:val="es-ES_tradnl"/>
              </w:rPr>
              <w:t>Regulación del empleado público</w:t>
            </w:r>
          </w:p>
          <w:p w14:paraId="5C8BA4AE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Normatividad vigente (Decretos y resoluciones)</w:t>
            </w:r>
          </w:p>
          <w:p w14:paraId="7439840B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01783E">
              <w:rPr>
                <w:rFonts w:ascii="Arial" w:hAnsi="Arial" w:cs="Arial"/>
                <w:lang w:val="es-ES_tradnl"/>
              </w:rPr>
              <w:t>Evaluación del desempeño</w:t>
            </w:r>
          </w:p>
          <w:p w14:paraId="5D8B9C38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01783E">
              <w:rPr>
                <w:rFonts w:ascii="Arial" w:hAnsi="Arial" w:cs="Arial"/>
                <w:lang w:val="es-ES_tradnl"/>
              </w:rPr>
              <w:t>Requerimientos de personal</w:t>
            </w:r>
          </w:p>
          <w:p w14:paraId="4FF504DB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01783E">
              <w:rPr>
                <w:rFonts w:ascii="Arial" w:hAnsi="Arial" w:cs="Arial"/>
                <w:lang w:val="es-ES_tradnl"/>
              </w:rPr>
              <w:t>Hoja de vida y documentos de vinculación</w:t>
            </w:r>
          </w:p>
          <w:p w14:paraId="05C830B6" w14:textId="77777777" w:rsidR="001D13E2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01783E">
              <w:rPr>
                <w:rFonts w:ascii="Arial" w:hAnsi="Arial" w:cs="Arial"/>
                <w:lang w:val="es-ES_tradnl"/>
              </w:rPr>
              <w:t xml:space="preserve">Requerimientos </w:t>
            </w:r>
            <w:r>
              <w:rPr>
                <w:rFonts w:ascii="Arial" w:hAnsi="Arial" w:cs="Arial"/>
                <w:lang w:val="es-ES_tradnl"/>
              </w:rPr>
              <w:t>y/o ejecución de</w:t>
            </w:r>
            <w:r w:rsidRPr="0001783E">
              <w:rPr>
                <w:rFonts w:ascii="Arial" w:hAnsi="Arial" w:cs="Arial"/>
                <w:lang w:val="es-ES_tradnl"/>
              </w:rPr>
              <w:t xml:space="preserve"> formación y capacitación</w:t>
            </w:r>
          </w:p>
          <w:p w14:paraId="6C015FDA" w14:textId="77777777" w:rsidR="001D13E2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</w:p>
          <w:p w14:paraId="0BC70EB5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</w:p>
          <w:p w14:paraId="6E8BE76E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lastRenderedPageBreak/>
              <w:t xml:space="preserve">Evaluación </w:t>
            </w:r>
            <w:r w:rsidRPr="0001783E">
              <w:rPr>
                <w:rFonts w:ascii="Arial" w:hAnsi="Arial" w:cs="Arial"/>
                <w:lang w:val="es-ES_tradnl"/>
              </w:rPr>
              <w:t>del clima organizacional</w:t>
            </w:r>
          </w:p>
        </w:tc>
        <w:tc>
          <w:tcPr>
            <w:tcW w:w="992" w:type="dxa"/>
            <w:vAlign w:val="center"/>
          </w:tcPr>
          <w:p w14:paraId="083A5137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  <w:r w:rsidRPr="0001783E">
              <w:rPr>
                <w:rFonts w:ascii="Arial" w:hAnsi="Arial" w:cs="Arial"/>
              </w:rPr>
              <w:lastRenderedPageBreak/>
              <w:t>P</w:t>
            </w:r>
          </w:p>
          <w:p w14:paraId="404A4DF9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7D9E1CA0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35BD17CB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  <w:r w:rsidRPr="0001783E">
              <w:rPr>
                <w:rFonts w:ascii="Arial" w:hAnsi="Arial" w:cs="Arial"/>
              </w:rPr>
              <w:t>H</w:t>
            </w:r>
          </w:p>
          <w:p w14:paraId="32468F5A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57F649E8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1E7E3DCC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  <w:r w:rsidRPr="0001783E">
              <w:rPr>
                <w:rFonts w:ascii="Arial" w:hAnsi="Arial" w:cs="Arial"/>
              </w:rPr>
              <w:t>V</w:t>
            </w:r>
          </w:p>
          <w:p w14:paraId="6C157FE4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0FD8444B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76C0AB76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587ED33D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  <w:r w:rsidRPr="0001783E">
              <w:rPr>
                <w:rFonts w:ascii="Arial" w:hAnsi="Arial" w:cs="Arial"/>
              </w:rPr>
              <w:t>A</w:t>
            </w:r>
          </w:p>
        </w:tc>
        <w:tc>
          <w:tcPr>
            <w:tcW w:w="4678" w:type="dxa"/>
          </w:tcPr>
          <w:p w14:paraId="147AB14A" w14:textId="77777777" w:rsidR="001D13E2" w:rsidRDefault="001D13E2" w:rsidP="001D13E2">
            <w:pPr>
              <w:snapToGrid w:val="0"/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41F02D76" w14:textId="77777777" w:rsidR="001D13E2" w:rsidRDefault="001D13E2" w:rsidP="001D13E2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GESTIÓN HUMANA</w:t>
            </w:r>
          </w:p>
          <w:p w14:paraId="360CEFF2" w14:textId="77777777" w:rsidR="001D13E2" w:rsidRPr="0001783E" w:rsidRDefault="001D13E2" w:rsidP="001D13E2">
            <w:pPr>
              <w:snapToGrid w:val="0"/>
              <w:spacing w:after="120"/>
              <w:jc w:val="center"/>
              <w:rPr>
                <w:rFonts w:ascii="Arial" w:hAnsi="Arial" w:cs="Arial"/>
                <w:caps/>
              </w:rPr>
            </w:pPr>
            <w:r w:rsidRPr="0001783E">
              <w:rPr>
                <w:rFonts w:ascii="Arial" w:hAnsi="Arial" w:cs="Arial"/>
              </w:rPr>
              <w:t>Descripción de los cargos y competencia del personal.</w:t>
            </w:r>
          </w:p>
          <w:p w14:paraId="295DD5DB" w14:textId="77777777" w:rsidR="001D13E2" w:rsidRPr="0001783E" w:rsidRDefault="001D13E2" w:rsidP="001D13E2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01783E">
              <w:rPr>
                <w:rFonts w:ascii="Arial" w:hAnsi="Arial" w:cs="Arial"/>
              </w:rPr>
              <w:t>Selección del personal acorde a las políticas de la entidad</w:t>
            </w:r>
            <w:r>
              <w:rPr>
                <w:rFonts w:ascii="Arial" w:hAnsi="Arial" w:cs="Arial"/>
              </w:rPr>
              <w:t xml:space="preserve"> y normatividad vigente</w:t>
            </w:r>
            <w:r w:rsidRPr="0001783E">
              <w:rPr>
                <w:rFonts w:ascii="Arial" w:hAnsi="Arial" w:cs="Arial"/>
              </w:rPr>
              <w:t>.</w:t>
            </w:r>
          </w:p>
          <w:p w14:paraId="0FE1FC37" w14:textId="77777777" w:rsidR="001D13E2" w:rsidRPr="0001783E" w:rsidRDefault="001D13E2" w:rsidP="001D13E2">
            <w:pPr>
              <w:snapToGrid w:val="0"/>
              <w:spacing w:after="120"/>
              <w:jc w:val="center"/>
              <w:rPr>
                <w:rFonts w:ascii="Arial" w:hAnsi="Arial" w:cs="Arial"/>
                <w:caps/>
              </w:rPr>
            </w:pPr>
            <w:r w:rsidRPr="0001783E">
              <w:rPr>
                <w:rFonts w:ascii="Arial" w:hAnsi="Arial" w:cs="Arial"/>
              </w:rPr>
              <w:t>Contratación,  vinculación y desvinculación del personal.</w:t>
            </w:r>
          </w:p>
          <w:p w14:paraId="6B9592A9" w14:textId="77777777" w:rsidR="001D13E2" w:rsidRPr="0001783E" w:rsidRDefault="001D13E2" w:rsidP="001D13E2">
            <w:pPr>
              <w:snapToGrid w:val="0"/>
              <w:spacing w:after="120"/>
              <w:jc w:val="center"/>
              <w:rPr>
                <w:rFonts w:ascii="Arial" w:hAnsi="Arial" w:cs="Arial"/>
                <w:caps/>
              </w:rPr>
            </w:pPr>
            <w:r w:rsidRPr="0001783E">
              <w:rPr>
                <w:rFonts w:ascii="Arial" w:hAnsi="Arial" w:cs="Arial"/>
              </w:rPr>
              <w:t>Inducción y entrenamiento del personal.</w:t>
            </w:r>
          </w:p>
          <w:p w14:paraId="64283E93" w14:textId="77777777" w:rsidR="001D13E2" w:rsidRPr="0001783E" w:rsidRDefault="001D13E2" w:rsidP="001D13E2">
            <w:pPr>
              <w:snapToGrid w:val="0"/>
              <w:spacing w:after="120"/>
              <w:jc w:val="center"/>
              <w:rPr>
                <w:rFonts w:ascii="Arial" w:hAnsi="Arial" w:cs="Arial"/>
                <w:caps/>
              </w:rPr>
            </w:pPr>
            <w:r w:rsidRPr="0001783E">
              <w:rPr>
                <w:rFonts w:ascii="Arial" w:hAnsi="Arial" w:cs="Arial"/>
              </w:rPr>
              <w:t>Formulación, ejecución y seguimiento del plan de capacitación.</w:t>
            </w:r>
          </w:p>
          <w:p w14:paraId="76F57DDE" w14:textId="77777777" w:rsidR="001D13E2" w:rsidRPr="0001783E" w:rsidRDefault="001D13E2" w:rsidP="001D13E2">
            <w:pPr>
              <w:snapToGrid w:val="0"/>
              <w:spacing w:after="120"/>
              <w:jc w:val="center"/>
              <w:rPr>
                <w:rFonts w:ascii="Arial" w:hAnsi="Arial" w:cs="Arial"/>
                <w:caps/>
              </w:rPr>
            </w:pPr>
            <w:r w:rsidRPr="0001783E">
              <w:rPr>
                <w:rFonts w:ascii="Arial" w:hAnsi="Arial" w:cs="Arial"/>
              </w:rPr>
              <w:t>Formulación y ejecución del plan de bienestar laboral.</w:t>
            </w:r>
          </w:p>
          <w:p w14:paraId="42EAA024" w14:textId="77777777" w:rsidR="001D13E2" w:rsidRPr="0001783E" w:rsidRDefault="001D13E2" w:rsidP="001D13E2">
            <w:pPr>
              <w:snapToGrid w:val="0"/>
              <w:spacing w:after="120"/>
              <w:jc w:val="center"/>
              <w:rPr>
                <w:rFonts w:ascii="Arial" w:hAnsi="Arial" w:cs="Arial"/>
                <w:caps/>
              </w:rPr>
            </w:pPr>
            <w:r w:rsidRPr="0001783E">
              <w:rPr>
                <w:rFonts w:ascii="Arial" w:hAnsi="Arial" w:cs="Arial"/>
              </w:rPr>
              <w:t>Formulación y ejecución del programa de salud ocupacional.</w:t>
            </w:r>
          </w:p>
          <w:p w14:paraId="3E0E4D89" w14:textId="77777777" w:rsidR="001D13E2" w:rsidRPr="0001783E" w:rsidRDefault="001D13E2" w:rsidP="001D13E2">
            <w:pPr>
              <w:snapToGrid w:val="0"/>
              <w:spacing w:after="12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>Seguimiento a la e</w:t>
            </w:r>
            <w:r w:rsidRPr="0001783E">
              <w:rPr>
                <w:rFonts w:ascii="Arial" w:hAnsi="Arial" w:cs="Arial"/>
              </w:rPr>
              <w:t>valuación de desempeño del personal contratado y/o vinculado.</w:t>
            </w:r>
          </w:p>
          <w:p w14:paraId="45C14D0C" w14:textId="77777777" w:rsidR="001D13E2" w:rsidRPr="0001783E" w:rsidRDefault="001D13E2" w:rsidP="001D13E2">
            <w:pPr>
              <w:snapToGrid w:val="0"/>
              <w:spacing w:after="12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>Definición y s</w:t>
            </w:r>
            <w:r w:rsidRPr="0001783E">
              <w:rPr>
                <w:rFonts w:ascii="Arial" w:hAnsi="Arial" w:cs="Arial"/>
              </w:rPr>
              <w:t>eguimiento a los indicadores de gestión</w:t>
            </w:r>
          </w:p>
          <w:p w14:paraId="23B59BC1" w14:textId="77777777" w:rsidR="001D13E2" w:rsidRDefault="001D13E2" w:rsidP="001D13E2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  <w:r w:rsidRPr="0001783E">
              <w:rPr>
                <w:rFonts w:ascii="Arial" w:hAnsi="Arial" w:cs="Arial"/>
              </w:rPr>
              <w:t xml:space="preserve">Implementación de planes de mejoramiento </w:t>
            </w:r>
            <w:r w:rsidRPr="0001783E">
              <w:rPr>
                <w:rFonts w:ascii="Arial" w:hAnsi="Arial" w:cs="Arial"/>
              </w:rPr>
              <w:lastRenderedPageBreak/>
              <w:t>individual y por proceso</w:t>
            </w:r>
          </w:p>
          <w:p w14:paraId="0924FF27" w14:textId="77777777" w:rsidR="001D13E2" w:rsidRDefault="001D13E2" w:rsidP="001D13E2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  <w:p w14:paraId="6B5D2BF2" w14:textId="77777777" w:rsidR="001D13E2" w:rsidRDefault="001D13E2" w:rsidP="001D13E2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Seguimiento a los resultados de la evaluación del clima organizacional</w:t>
            </w:r>
          </w:p>
          <w:p w14:paraId="706BC644" w14:textId="77777777" w:rsidR="00313536" w:rsidRPr="0001783E" w:rsidRDefault="00313536" w:rsidP="001D13E2">
            <w:pPr>
              <w:snapToGrid w:val="0"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1A21982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lastRenderedPageBreak/>
              <w:t>M</w:t>
            </w:r>
            <w:r w:rsidRPr="0001783E">
              <w:rPr>
                <w:rFonts w:ascii="Arial" w:hAnsi="Arial" w:cs="Arial"/>
                <w:lang w:val="es-ES_tradnl"/>
              </w:rPr>
              <w:t>anual de funciones y competencias</w:t>
            </w:r>
          </w:p>
          <w:p w14:paraId="72B98556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01783E">
              <w:rPr>
                <w:rFonts w:ascii="Arial" w:hAnsi="Arial" w:cs="Arial"/>
                <w:lang w:val="es-ES_tradnl"/>
              </w:rPr>
              <w:t>Resolución de nombramiento</w:t>
            </w:r>
            <w:r>
              <w:rPr>
                <w:rFonts w:ascii="Arial" w:hAnsi="Arial" w:cs="Arial"/>
                <w:lang w:val="es-ES_tradnl"/>
              </w:rPr>
              <w:t>, retiro y/o insubsistencia</w:t>
            </w:r>
          </w:p>
          <w:p w14:paraId="523D30D9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01783E">
              <w:rPr>
                <w:rFonts w:ascii="Arial" w:hAnsi="Arial" w:cs="Arial"/>
                <w:lang w:val="es-ES_tradnl"/>
              </w:rPr>
              <w:t>Hoja de vida de los funcionarios</w:t>
            </w:r>
          </w:p>
          <w:p w14:paraId="1087D15F" w14:textId="77777777" w:rsidR="001D13E2" w:rsidRPr="0001783E" w:rsidRDefault="001D13E2" w:rsidP="001D13E2">
            <w:pPr>
              <w:suppressAutoHyphens w:val="0"/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</w:t>
            </w:r>
            <w:r w:rsidRPr="0001783E">
              <w:rPr>
                <w:rFonts w:ascii="Arial" w:hAnsi="Arial" w:cs="Arial"/>
                <w:lang w:val="es-ES_tradnl"/>
              </w:rPr>
              <w:t>lan de bienestar</w:t>
            </w:r>
          </w:p>
          <w:p w14:paraId="4577E980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</w:t>
            </w:r>
            <w:r w:rsidRPr="0001783E">
              <w:rPr>
                <w:rFonts w:ascii="Arial" w:hAnsi="Arial" w:cs="Arial"/>
                <w:lang w:val="es-ES_tradnl"/>
              </w:rPr>
              <w:t>lan de formación</w:t>
            </w:r>
            <w:r>
              <w:rPr>
                <w:rFonts w:ascii="Arial" w:hAnsi="Arial" w:cs="Arial"/>
                <w:lang w:val="es-ES_tradnl"/>
              </w:rPr>
              <w:t xml:space="preserve"> y capacitación</w:t>
            </w:r>
          </w:p>
          <w:p w14:paraId="2445B1FD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</w:t>
            </w:r>
            <w:r w:rsidRPr="0001783E">
              <w:rPr>
                <w:rFonts w:ascii="Arial" w:hAnsi="Arial" w:cs="Arial"/>
                <w:lang w:val="es-ES_tradnl"/>
              </w:rPr>
              <w:t>rograma de salud ocupacional</w:t>
            </w:r>
          </w:p>
          <w:p w14:paraId="20C9EC43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01783E">
              <w:rPr>
                <w:rFonts w:ascii="Arial" w:hAnsi="Arial" w:cs="Arial"/>
                <w:lang w:val="es-ES_tradnl"/>
              </w:rPr>
              <w:t>Resultados de la evaluación del desempeño</w:t>
            </w:r>
          </w:p>
          <w:p w14:paraId="7D798666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01783E">
              <w:rPr>
                <w:rFonts w:ascii="Arial" w:hAnsi="Arial" w:cs="Arial"/>
                <w:lang w:val="es-ES_tradnl"/>
              </w:rPr>
              <w:t xml:space="preserve">Planes de mejoramiento </w:t>
            </w:r>
          </w:p>
        </w:tc>
        <w:tc>
          <w:tcPr>
            <w:tcW w:w="1696" w:type="dxa"/>
            <w:vAlign w:val="center"/>
          </w:tcPr>
          <w:p w14:paraId="3A2602DF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  <w:r w:rsidRPr="0001783E">
              <w:rPr>
                <w:rFonts w:ascii="Arial" w:hAnsi="Arial" w:cs="Arial"/>
              </w:rPr>
              <w:t>Empleados públicos</w:t>
            </w:r>
          </w:p>
          <w:p w14:paraId="5F48FCC0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0E15467E" w14:textId="77777777" w:rsidR="001D13E2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  <w:r w:rsidRPr="0001783E">
              <w:rPr>
                <w:rFonts w:ascii="Arial" w:hAnsi="Arial" w:cs="Arial"/>
              </w:rPr>
              <w:t>Todos los procesos</w:t>
            </w:r>
          </w:p>
          <w:p w14:paraId="613E0319" w14:textId="77777777" w:rsidR="001D13E2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2309C02F" w14:textId="77777777" w:rsidR="001D13E2" w:rsidRPr="0001783E" w:rsidRDefault="001D13E2" w:rsidP="001D13E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Comité de Gerencia</w:t>
            </w:r>
          </w:p>
        </w:tc>
      </w:tr>
      <w:tr w:rsidR="001D13E2" w:rsidRPr="00FC620D" w14:paraId="43EBE914" w14:textId="77777777">
        <w:tc>
          <w:tcPr>
            <w:tcW w:w="2093" w:type="dxa"/>
            <w:vAlign w:val="center"/>
          </w:tcPr>
          <w:p w14:paraId="5614AB72" w14:textId="77777777" w:rsidR="001D13E2" w:rsidRPr="00FC620D" w:rsidRDefault="001D13E2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 xml:space="preserve">Archivo General de </w:t>
            </w:r>
            <w:smartTag w:uri="urn:schemas-microsoft-com:office:smarttags" w:element="PersonName">
              <w:smartTagPr>
                <w:attr w:name="ProductID" w:val="la Naci￳n"/>
              </w:smartTagPr>
              <w:r w:rsidRPr="00FC620D">
                <w:rPr>
                  <w:rFonts w:ascii="Arial" w:hAnsi="Arial" w:cs="Arial"/>
                </w:rPr>
                <w:t>la Nación</w:t>
              </w:r>
            </w:smartTag>
          </w:p>
          <w:p w14:paraId="72020735" w14:textId="77777777" w:rsidR="001D13E2" w:rsidRPr="00FC620D" w:rsidRDefault="001D13E2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Todos los proceso</w:t>
            </w:r>
            <w:r>
              <w:rPr>
                <w:rFonts w:ascii="Arial" w:hAnsi="Arial" w:cs="Arial"/>
              </w:rPr>
              <w:t>s</w:t>
            </w:r>
          </w:p>
          <w:p w14:paraId="52DB7171" w14:textId="77777777" w:rsidR="001D13E2" w:rsidRPr="00FC620D" w:rsidRDefault="001D13E2" w:rsidP="00B76EEB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79BD930" w14:textId="77777777" w:rsidR="001D13E2" w:rsidRPr="00FC620D" w:rsidRDefault="001D13E2" w:rsidP="00B76EEB">
            <w:pPr>
              <w:suppressAutoHyphens w:val="0"/>
              <w:spacing w:after="12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Normativa</w:t>
            </w:r>
            <w:r w:rsidRPr="00FC620D">
              <w:rPr>
                <w:rFonts w:ascii="Arial" w:hAnsi="Arial"/>
                <w:lang w:val="es-ES_tradnl"/>
              </w:rPr>
              <w:t xml:space="preserve"> y reglamentación para la gestión del archivo</w:t>
            </w:r>
          </w:p>
          <w:p w14:paraId="40E7D7CF" w14:textId="77777777" w:rsidR="001D13E2" w:rsidRDefault="001D13E2" w:rsidP="00B76EEB">
            <w:pPr>
              <w:suppressAutoHyphens w:val="0"/>
              <w:spacing w:after="120"/>
              <w:jc w:val="center"/>
              <w:rPr>
                <w:rFonts w:ascii="Arial" w:hAnsi="Arial"/>
                <w:lang w:val="es-ES_tradnl"/>
              </w:rPr>
            </w:pPr>
            <w:r w:rsidRPr="00FC620D">
              <w:rPr>
                <w:rFonts w:ascii="Arial" w:hAnsi="Arial"/>
                <w:lang w:val="es-ES_tradnl"/>
              </w:rPr>
              <w:t>Documentos archivo o registros</w:t>
            </w:r>
          </w:p>
          <w:p w14:paraId="194F0415" w14:textId="77777777" w:rsidR="001D13E2" w:rsidRPr="00FC620D" w:rsidRDefault="001D13E2" w:rsidP="00B76EEB">
            <w:pPr>
              <w:suppressAutoHyphens w:val="0"/>
              <w:spacing w:after="12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Correspondencia generada por cada proceso</w:t>
            </w:r>
          </w:p>
        </w:tc>
        <w:tc>
          <w:tcPr>
            <w:tcW w:w="992" w:type="dxa"/>
            <w:vAlign w:val="center"/>
          </w:tcPr>
          <w:p w14:paraId="075C51FB" w14:textId="77777777" w:rsidR="001D13E2" w:rsidRPr="00FC620D" w:rsidRDefault="001D13E2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PHV</w:t>
            </w:r>
          </w:p>
        </w:tc>
        <w:tc>
          <w:tcPr>
            <w:tcW w:w="4678" w:type="dxa"/>
            <w:vAlign w:val="center"/>
          </w:tcPr>
          <w:p w14:paraId="7BC1AE12" w14:textId="77777777" w:rsidR="001D13E2" w:rsidRPr="008E3829" w:rsidRDefault="00EA67B1" w:rsidP="00B76EE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E3829">
              <w:rPr>
                <w:rFonts w:ascii="Arial" w:hAnsi="Arial" w:cs="Arial"/>
                <w:b/>
              </w:rPr>
              <w:t>ARCHIVO DOCUMENTAL</w:t>
            </w:r>
          </w:p>
          <w:p w14:paraId="4C718B69" w14:textId="77777777" w:rsidR="001D13E2" w:rsidRDefault="001D13E2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 xml:space="preserve">Gestión </w:t>
            </w:r>
            <w:r w:rsidR="00AB3016">
              <w:rPr>
                <w:rFonts w:ascii="Arial" w:hAnsi="Arial" w:cs="Arial"/>
              </w:rPr>
              <w:t xml:space="preserve">Documental </w:t>
            </w:r>
          </w:p>
          <w:p w14:paraId="503FE8F7" w14:textId="568BCE2D" w:rsidR="00AB3016" w:rsidRPr="00FC620D" w:rsidRDefault="00AB3016" w:rsidP="00B76EEB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ED93275" w14:textId="77777777" w:rsidR="001D13E2" w:rsidRPr="00FC620D" w:rsidRDefault="001D13E2" w:rsidP="00B76EEB">
            <w:pPr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FC620D">
              <w:rPr>
                <w:rFonts w:ascii="Arial" w:hAnsi="Arial" w:cs="Arial"/>
                <w:lang w:val="es-ES_tradnl"/>
              </w:rPr>
              <w:t>Tablas de Retención Documental</w:t>
            </w:r>
          </w:p>
          <w:p w14:paraId="2D718D78" w14:textId="77777777" w:rsidR="001D13E2" w:rsidRDefault="001D13E2" w:rsidP="00B76EEB">
            <w:pPr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Recepción, o</w:t>
            </w:r>
            <w:r w:rsidRPr="00FC620D">
              <w:rPr>
                <w:rFonts w:ascii="Arial" w:hAnsi="Arial" w:cs="Arial"/>
                <w:lang w:val="es-ES_tradnl"/>
              </w:rPr>
              <w:t>rganización, almacenamiento y disposición de los documentos de archivo o registros</w:t>
            </w:r>
          </w:p>
          <w:p w14:paraId="3C60EA54" w14:textId="5DFB699C" w:rsidR="00313536" w:rsidRPr="00FC620D" w:rsidRDefault="001D13E2" w:rsidP="001767BD">
            <w:pPr>
              <w:spacing w:after="120"/>
              <w:jc w:val="center"/>
              <w:rPr>
                <w:rFonts w:ascii="Arial" w:hAnsi="Arial" w:cs="Arial"/>
                <w:color w:val="FF0000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Correspondencia enviada</w:t>
            </w:r>
          </w:p>
        </w:tc>
        <w:tc>
          <w:tcPr>
            <w:tcW w:w="1696" w:type="dxa"/>
            <w:vAlign w:val="center"/>
          </w:tcPr>
          <w:p w14:paraId="6D0A6C5C" w14:textId="77777777" w:rsidR="001D13E2" w:rsidRPr="00FC620D" w:rsidRDefault="001D13E2" w:rsidP="00B76EEB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Todos los proceso</w:t>
            </w:r>
            <w:r>
              <w:rPr>
                <w:rFonts w:ascii="Arial" w:hAnsi="Arial" w:cs="Arial"/>
              </w:rPr>
              <w:t>s</w:t>
            </w:r>
          </w:p>
        </w:tc>
      </w:tr>
      <w:tr w:rsidR="00313536" w:rsidRPr="00FC620D" w14:paraId="3FA89AB3" w14:textId="77777777">
        <w:tc>
          <w:tcPr>
            <w:tcW w:w="2093" w:type="dxa"/>
            <w:vAlign w:val="center"/>
          </w:tcPr>
          <w:p w14:paraId="4C596E38" w14:textId="77777777" w:rsidR="00313536" w:rsidRPr="00485F2F" w:rsidRDefault="00313536" w:rsidP="00313536">
            <w:pPr>
              <w:spacing w:after="120"/>
              <w:jc w:val="center"/>
              <w:rPr>
                <w:rFonts w:ascii="Arial" w:hAnsi="Arial" w:cs="Arial"/>
                <w:lang w:val="es-CO"/>
              </w:rPr>
            </w:pPr>
            <w:r w:rsidRPr="00485F2F">
              <w:rPr>
                <w:rFonts w:ascii="Arial" w:hAnsi="Arial" w:cs="Arial"/>
                <w:lang w:val="es-CO"/>
              </w:rPr>
              <w:t>Gestión Administrativa y Financiera</w:t>
            </w:r>
          </w:p>
        </w:tc>
        <w:tc>
          <w:tcPr>
            <w:tcW w:w="2410" w:type="dxa"/>
            <w:vAlign w:val="center"/>
          </w:tcPr>
          <w:p w14:paraId="1DE63EE6" w14:textId="77777777" w:rsidR="00313536" w:rsidRPr="00485F2F" w:rsidRDefault="00313536" w:rsidP="00313536">
            <w:pPr>
              <w:suppressAutoHyphens w:val="0"/>
              <w:spacing w:after="120"/>
              <w:jc w:val="center"/>
              <w:rPr>
                <w:rFonts w:ascii="Arial" w:hAnsi="Arial"/>
                <w:lang w:val="es-CO"/>
              </w:rPr>
            </w:pPr>
            <w:r w:rsidRPr="00485F2F">
              <w:rPr>
                <w:rFonts w:ascii="Arial" w:hAnsi="Arial"/>
                <w:lang w:val="es-CO"/>
              </w:rPr>
              <w:t>Necesidades de mejoramiento</w:t>
            </w:r>
          </w:p>
          <w:p w14:paraId="2507CE41" w14:textId="77777777" w:rsidR="00313536" w:rsidRPr="00485F2F" w:rsidRDefault="00313536" w:rsidP="00313536">
            <w:pPr>
              <w:suppressAutoHyphens w:val="0"/>
              <w:spacing w:after="120"/>
              <w:jc w:val="center"/>
              <w:rPr>
                <w:rFonts w:ascii="Arial" w:hAnsi="Arial"/>
                <w:lang w:val="es-CO"/>
              </w:rPr>
            </w:pPr>
            <w:r w:rsidRPr="00485F2F">
              <w:rPr>
                <w:rFonts w:ascii="Arial" w:hAnsi="Arial"/>
                <w:lang w:val="es-CO"/>
              </w:rPr>
              <w:t>Movimientos Contables</w:t>
            </w:r>
          </w:p>
          <w:p w14:paraId="37805F24" w14:textId="77777777" w:rsidR="00313536" w:rsidRPr="00485F2F" w:rsidRDefault="00313536" w:rsidP="00313536">
            <w:pPr>
              <w:suppressAutoHyphens w:val="0"/>
              <w:spacing w:after="120"/>
              <w:jc w:val="center"/>
              <w:rPr>
                <w:rFonts w:ascii="Arial" w:hAnsi="Arial"/>
                <w:lang w:val="es-CO"/>
              </w:rPr>
            </w:pPr>
            <w:r w:rsidRPr="00485F2F">
              <w:rPr>
                <w:rFonts w:ascii="Arial" w:hAnsi="Arial"/>
                <w:lang w:val="es-CO"/>
              </w:rPr>
              <w:t>Nómina</w:t>
            </w:r>
          </w:p>
          <w:p w14:paraId="52CEC583" w14:textId="77777777" w:rsidR="00313536" w:rsidRDefault="00313536" w:rsidP="00313536">
            <w:pPr>
              <w:suppressAutoHyphens w:val="0"/>
              <w:spacing w:after="120"/>
              <w:jc w:val="center"/>
              <w:rPr>
                <w:rFonts w:ascii="Arial" w:hAnsi="Arial"/>
                <w:lang w:val="es-CO"/>
              </w:rPr>
            </w:pPr>
            <w:r w:rsidRPr="00485F2F">
              <w:rPr>
                <w:rFonts w:ascii="Arial" w:hAnsi="Arial"/>
                <w:lang w:val="es-CO"/>
              </w:rPr>
              <w:t>Horas de Programación</w:t>
            </w:r>
          </w:p>
          <w:p w14:paraId="617C1FD5" w14:textId="77777777" w:rsidR="00C35644" w:rsidRDefault="00C35644" w:rsidP="00313536">
            <w:pPr>
              <w:suppressAutoHyphens w:val="0"/>
              <w:spacing w:after="120"/>
              <w:jc w:val="center"/>
              <w:rPr>
                <w:rFonts w:ascii="Arial" w:hAnsi="Arial"/>
                <w:lang w:val="es-CO"/>
              </w:rPr>
            </w:pPr>
          </w:p>
          <w:p w14:paraId="71DE2822" w14:textId="77777777" w:rsidR="00C35644" w:rsidRPr="00485F2F" w:rsidRDefault="00C35644" w:rsidP="00313536">
            <w:pPr>
              <w:suppressAutoHyphens w:val="0"/>
              <w:spacing w:after="120"/>
              <w:jc w:val="center"/>
              <w:rPr>
                <w:rFonts w:ascii="Arial" w:hAnsi="Arial"/>
                <w:lang w:val="es-CO"/>
              </w:rPr>
            </w:pPr>
          </w:p>
        </w:tc>
        <w:tc>
          <w:tcPr>
            <w:tcW w:w="992" w:type="dxa"/>
            <w:vAlign w:val="center"/>
          </w:tcPr>
          <w:p w14:paraId="72B6A6EC" w14:textId="77777777" w:rsidR="00313536" w:rsidRPr="00485F2F" w:rsidRDefault="00313536" w:rsidP="00313536">
            <w:pPr>
              <w:spacing w:after="120"/>
              <w:jc w:val="center"/>
              <w:rPr>
                <w:rFonts w:ascii="Arial" w:hAnsi="Arial" w:cs="Arial"/>
                <w:lang w:val="es-CO"/>
              </w:rPr>
            </w:pPr>
            <w:r w:rsidRPr="00485F2F">
              <w:rPr>
                <w:rFonts w:ascii="Arial" w:hAnsi="Arial" w:cs="Arial"/>
                <w:lang w:val="es-CO"/>
              </w:rPr>
              <w:t>P-H</w:t>
            </w:r>
          </w:p>
        </w:tc>
        <w:tc>
          <w:tcPr>
            <w:tcW w:w="4678" w:type="dxa"/>
            <w:vAlign w:val="center"/>
          </w:tcPr>
          <w:p w14:paraId="642E8E43" w14:textId="77777777" w:rsidR="00313536" w:rsidRPr="00485F2F" w:rsidRDefault="00313536" w:rsidP="00313536">
            <w:pPr>
              <w:spacing w:after="120"/>
              <w:jc w:val="center"/>
              <w:rPr>
                <w:rFonts w:ascii="Arial" w:hAnsi="Arial" w:cs="Arial"/>
                <w:b/>
                <w:lang w:val="es-CO"/>
              </w:rPr>
            </w:pPr>
            <w:r w:rsidRPr="00485F2F">
              <w:rPr>
                <w:rFonts w:ascii="Arial" w:hAnsi="Arial" w:cs="Arial"/>
                <w:b/>
                <w:lang w:val="es-CO"/>
              </w:rPr>
              <w:t>COSTOS</w:t>
            </w:r>
          </w:p>
          <w:p w14:paraId="5690CF7A" w14:textId="6AEE95F3" w:rsidR="00313536" w:rsidRPr="00485F2F" w:rsidRDefault="00313536" w:rsidP="001767BD">
            <w:pPr>
              <w:spacing w:after="120"/>
              <w:jc w:val="center"/>
              <w:rPr>
                <w:rFonts w:ascii="Arial" w:hAnsi="Arial" w:cs="Arial"/>
                <w:lang w:val="es-CO"/>
              </w:rPr>
            </w:pPr>
            <w:r w:rsidRPr="00485F2F">
              <w:rPr>
                <w:rFonts w:ascii="Arial" w:hAnsi="Arial" w:cs="Arial"/>
                <w:lang w:val="es-CO"/>
              </w:rPr>
              <w:t>Realizar los informes de costos de los programas y la Agencia para la toma de decisiones y presupuestos.</w:t>
            </w:r>
          </w:p>
        </w:tc>
        <w:tc>
          <w:tcPr>
            <w:tcW w:w="2409" w:type="dxa"/>
            <w:vAlign w:val="center"/>
          </w:tcPr>
          <w:p w14:paraId="0C7470E3" w14:textId="77777777" w:rsidR="00313536" w:rsidRPr="00485F2F" w:rsidRDefault="00313536" w:rsidP="00313536">
            <w:pPr>
              <w:spacing w:after="120"/>
              <w:jc w:val="center"/>
              <w:rPr>
                <w:rFonts w:ascii="Arial" w:hAnsi="Arial" w:cs="Arial"/>
                <w:lang w:val="es-CO"/>
              </w:rPr>
            </w:pPr>
            <w:r w:rsidRPr="00485F2F">
              <w:rPr>
                <w:rFonts w:ascii="Arial" w:hAnsi="Arial" w:cs="Arial"/>
                <w:lang w:val="es-CO"/>
              </w:rPr>
              <w:t>Informe mensual de Costos</w:t>
            </w:r>
          </w:p>
        </w:tc>
        <w:tc>
          <w:tcPr>
            <w:tcW w:w="1696" w:type="dxa"/>
            <w:vAlign w:val="center"/>
          </w:tcPr>
          <w:p w14:paraId="6A1B67B7" w14:textId="77777777" w:rsidR="00313536" w:rsidRPr="00485F2F" w:rsidRDefault="00313536" w:rsidP="00313536">
            <w:pPr>
              <w:spacing w:after="120"/>
              <w:jc w:val="center"/>
              <w:rPr>
                <w:rFonts w:ascii="Arial" w:hAnsi="Arial" w:cs="Arial"/>
                <w:lang w:val="es-CO"/>
              </w:rPr>
            </w:pPr>
            <w:r w:rsidRPr="00485F2F">
              <w:rPr>
                <w:rFonts w:ascii="Arial" w:hAnsi="Arial" w:cs="Arial"/>
                <w:lang w:val="es-CO"/>
              </w:rPr>
              <w:t>Gestión Administrativa y Financiera</w:t>
            </w:r>
          </w:p>
          <w:p w14:paraId="3866BA9D" w14:textId="77777777" w:rsidR="00313536" w:rsidRPr="00485F2F" w:rsidRDefault="00313536" w:rsidP="00313536">
            <w:pPr>
              <w:spacing w:after="120"/>
              <w:jc w:val="center"/>
              <w:rPr>
                <w:rFonts w:ascii="Arial" w:hAnsi="Arial" w:cs="Arial"/>
                <w:lang w:val="es-CO"/>
              </w:rPr>
            </w:pPr>
            <w:r w:rsidRPr="00485F2F">
              <w:rPr>
                <w:rFonts w:ascii="Arial" w:hAnsi="Arial" w:cs="Arial"/>
                <w:lang w:val="es-CO"/>
              </w:rPr>
              <w:t>Evaluación y Control</w:t>
            </w:r>
          </w:p>
          <w:p w14:paraId="5811D86C" w14:textId="77777777" w:rsidR="00313536" w:rsidRPr="00485F2F" w:rsidRDefault="00313536" w:rsidP="00313536">
            <w:pPr>
              <w:spacing w:after="12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Direccionamiento Estratégico</w:t>
            </w:r>
          </w:p>
        </w:tc>
      </w:tr>
      <w:tr w:rsidR="00313536" w:rsidRPr="00FC620D" w14:paraId="4CC28D5C" w14:textId="77777777">
        <w:tc>
          <w:tcPr>
            <w:tcW w:w="2093" w:type="dxa"/>
            <w:vAlign w:val="center"/>
          </w:tcPr>
          <w:p w14:paraId="42439B58" w14:textId="77777777" w:rsidR="00313536" w:rsidRPr="00FC620D" w:rsidRDefault="00313536" w:rsidP="0031353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Todos los procesos</w:t>
            </w:r>
          </w:p>
        </w:tc>
        <w:tc>
          <w:tcPr>
            <w:tcW w:w="2410" w:type="dxa"/>
            <w:vAlign w:val="center"/>
          </w:tcPr>
          <w:p w14:paraId="36AB6266" w14:textId="77777777" w:rsidR="00313536" w:rsidRPr="00FC620D" w:rsidRDefault="00313536" w:rsidP="00313536">
            <w:pPr>
              <w:suppressAutoHyphens w:val="0"/>
              <w:spacing w:after="12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Requerimientos de mantenimiento de la infraestructura</w:t>
            </w:r>
          </w:p>
        </w:tc>
        <w:tc>
          <w:tcPr>
            <w:tcW w:w="992" w:type="dxa"/>
            <w:vAlign w:val="center"/>
          </w:tcPr>
          <w:p w14:paraId="67EABE51" w14:textId="77777777" w:rsidR="00313536" w:rsidRPr="00FC620D" w:rsidRDefault="00313536" w:rsidP="0031353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  <w:tc>
          <w:tcPr>
            <w:tcW w:w="4678" w:type="dxa"/>
            <w:vAlign w:val="center"/>
          </w:tcPr>
          <w:p w14:paraId="33940C68" w14:textId="77777777" w:rsidR="00313536" w:rsidRPr="008E3829" w:rsidRDefault="00313536" w:rsidP="0031353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E3829">
              <w:rPr>
                <w:rFonts w:ascii="Arial" w:hAnsi="Arial" w:cs="Arial"/>
                <w:b/>
              </w:rPr>
              <w:t>GESTIÓN ADMINISTRATIVA</w:t>
            </w:r>
          </w:p>
          <w:p w14:paraId="51ACC999" w14:textId="77777777" w:rsidR="00313536" w:rsidRPr="00FC620D" w:rsidRDefault="00313536" w:rsidP="0031353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infraestructura física</w:t>
            </w:r>
          </w:p>
        </w:tc>
        <w:tc>
          <w:tcPr>
            <w:tcW w:w="2409" w:type="dxa"/>
            <w:vAlign w:val="center"/>
          </w:tcPr>
          <w:p w14:paraId="6CBEC7EC" w14:textId="77777777" w:rsidR="00313536" w:rsidRDefault="00313536" w:rsidP="00313536">
            <w:pPr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Lugar de trabajo dispuesto y seguro</w:t>
            </w:r>
          </w:p>
          <w:p w14:paraId="6E08A4AA" w14:textId="77777777" w:rsidR="00313536" w:rsidRPr="00FC620D" w:rsidRDefault="00313536" w:rsidP="00313536">
            <w:pPr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Lugar de trabajo que cumple con la normativa de Salud Ocupacional</w:t>
            </w:r>
          </w:p>
        </w:tc>
        <w:tc>
          <w:tcPr>
            <w:tcW w:w="1696" w:type="dxa"/>
            <w:vAlign w:val="center"/>
          </w:tcPr>
          <w:p w14:paraId="5CA1F861" w14:textId="77777777" w:rsidR="00313536" w:rsidRPr="00FC620D" w:rsidRDefault="00313536" w:rsidP="0031353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Todos los procesos</w:t>
            </w:r>
          </w:p>
        </w:tc>
      </w:tr>
      <w:tr w:rsidR="00313536" w:rsidRPr="00FC620D" w14:paraId="0800CA14" w14:textId="77777777">
        <w:tc>
          <w:tcPr>
            <w:tcW w:w="2093" w:type="dxa"/>
            <w:vAlign w:val="center"/>
          </w:tcPr>
          <w:p w14:paraId="5EB5E061" w14:textId="77777777" w:rsidR="00313536" w:rsidRDefault="00313536" w:rsidP="00313536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lastRenderedPageBreak/>
              <w:t>Gestión Administrativa y Financiera</w:t>
            </w:r>
          </w:p>
        </w:tc>
        <w:tc>
          <w:tcPr>
            <w:tcW w:w="2410" w:type="dxa"/>
            <w:vAlign w:val="center"/>
          </w:tcPr>
          <w:p w14:paraId="026DE0E7" w14:textId="77777777" w:rsidR="00313536" w:rsidRDefault="00313536" w:rsidP="00313536">
            <w:pPr>
              <w:suppressAutoHyphens w:val="0"/>
              <w:spacing w:after="120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Necesidades de evaluar el desempeño de los procesos</w:t>
            </w:r>
          </w:p>
        </w:tc>
        <w:tc>
          <w:tcPr>
            <w:tcW w:w="992" w:type="dxa"/>
            <w:vAlign w:val="center"/>
          </w:tcPr>
          <w:p w14:paraId="4C59B477" w14:textId="77777777" w:rsidR="00313536" w:rsidRDefault="00313536" w:rsidP="0031353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4678" w:type="dxa"/>
            <w:vAlign w:val="center"/>
          </w:tcPr>
          <w:p w14:paraId="286D1C11" w14:textId="77777777" w:rsidR="00C35644" w:rsidRPr="00C35644" w:rsidRDefault="00C35644" w:rsidP="0031353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DE ACCIÓN</w:t>
            </w:r>
          </w:p>
          <w:p w14:paraId="7CDA72B1" w14:textId="77777777" w:rsidR="00313536" w:rsidRDefault="00313536" w:rsidP="0031353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el seguimiento a los indicadores de gestión del proceso</w:t>
            </w:r>
          </w:p>
        </w:tc>
        <w:tc>
          <w:tcPr>
            <w:tcW w:w="2409" w:type="dxa"/>
            <w:vAlign w:val="center"/>
          </w:tcPr>
          <w:p w14:paraId="636EEB2E" w14:textId="77777777" w:rsidR="00313536" w:rsidRDefault="00313536" w:rsidP="00313536">
            <w:pPr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Resultados del desempeño de los procesos</w:t>
            </w:r>
          </w:p>
        </w:tc>
        <w:tc>
          <w:tcPr>
            <w:tcW w:w="1696" w:type="dxa"/>
            <w:vAlign w:val="center"/>
          </w:tcPr>
          <w:p w14:paraId="31413FB8" w14:textId="77777777" w:rsidR="00313536" w:rsidRDefault="00313536" w:rsidP="0031353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 Estratégica</w:t>
            </w:r>
          </w:p>
          <w:p w14:paraId="2F3640EC" w14:textId="77777777" w:rsidR="00313536" w:rsidRDefault="00313536" w:rsidP="00313536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Gestión Administrativa y Financiera</w:t>
            </w:r>
          </w:p>
          <w:p w14:paraId="4F6577B9" w14:textId="77777777" w:rsidR="00313536" w:rsidRDefault="00313536" w:rsidP="00313536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02AED3D2" w14:textId="77777777" w:rsidR="00313536" w:rsidRDefault="00313536" w:rsidP="00313536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C35644" w:rsidRPr="00FC620D" w14:paraId="2B0D9666" w14:textId="77777777">
        <w:tc>
          <w:tcPr>
            <w:tcW w:w="2093" w:type="dxa"/>
            <w:vAlign w:val="center"/>
          </w:tcPr>
          <w:p w14:paraId="215509E2" w14:textId="77777777" w:rsidR="00C35644" w:rsidRPr="00F32C38" w:rsidRDefault="00C35644" w:rsidP="00C35644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Gestión Administrativa y Financiera</w:t>
            </w:r>
          </w:p>
        </w:tc>
        <w:tc>
          <w:tcPr>
            <w:tcW w:w="2410" w:type="dxa"/>
            <w:vAlign w:val="center"/>
          </w:tcPr>
          <w:p w14:paraId="5668D871" w14:textId="77777777" w:rsidR="00C35644" w:rsidRPr="00F32C38" w:rsidRDefault="00C35644" w:rsidP="00C35644">
            <w:pPr>
              <w:suppressAutoHyphens w:val="0"/>
              <w:spacing w:after="120"/>
              <w:jc w:val="center"/>
              <w:rPr>
                <w:rFonts w:ascii="Arial" w:hAnsi="Arial"/>
                <w:lang w:val="es-ES_tradnl"/>
              </w:rPr>
            </w:pPr>
            <w:r w:rsidRPr="00F32C38">
              <w:rPr>
                <w:rFonts w:ascii="Arial" w:hAnsi="Arial"/>
                <w:lang w:val="es-ES_tradnl"/>
              </w:rPr>
              <w:t>Necesidades de mejoramiento</w:t>
            </w:r>
          </w:p>
          <w:p w14:paraId="0F443E3C" w14:textId="77777777" w:rsidR="00C35644" w:rsidRPr="00F32C38" w:rsidRDefault="00C35644" w:rsidP="00C35644">
            <w:pPr>
              <w:suppressAutoHyphens w:val="0"/>
              <w:spacing w:after="120"/>
              <w:jc w:val="center"/>
              <w:rPr>
                <w:rFonts w:ascii="Arial" w:hAnsi="Arial"/>
                <w:lang w:val="es-ES_tradnl"/>
              </w:rPr>
            </w:pPr>
            <w:r w:rsidRPr="00F32C38">
              <w:rPr>
                <w:rFonts w:ascii="Arial" w:hAnsi="Arial"/>
                <w:lang w:val="es-ES_tradnl"/>
              </w:rPr>
              <w:t>Resultados de auditoría</w:t>
            </w:r>
          </w:p>
          <w:p w14:paraId="4814310E" w14:textId="77777777" w:rsidR="00C35644" w:rsidRPr="00F32C38" w:rsidRDefault="00C35644" w:rsidP="00C35644">
            <w:pPr>
              <w:suppressAutoHyphens w:val="0"/>
              <w:spacing w:after="120"/>
              <w:jc w:val="center"/>
              <w:rPr>
                <w:rFonts w:ascii="Arial" w:hAnsi="Arial"/>
                <w:lang w:val="es-ES_tradnl"/>
              </w:rPr>
            </w:pPr>
            <w:r w:rsidRPr="00F32C38">
              <w:rPr>
                <w:rFonts w:ascii="Arial" w:hAnsi="Arial"/>
                <w:lang w:val="es-ES_tradnl"/>
              </w:rPr>
              <w:t>Resultado del desempeño de los procesos (indicadores)</w:t>
            </w:r>
          </w:p>
        </w:tc>
        <w:tc>
          <w:tcPr>
            <w:tcW w:w="992" w:type="dxa"/>
            <w:vAlign w:val="center"/>
          </w:tcPr>
          <w:p w14:paraId="49AAB4D6" w14:textId="77777777" w:rsidR="00C35644" w:rsidRPr="00F32C38" w:rsidRDefault="00C35644" w:rsidP="00C35644">
            <w:pPr>
              <w:spacing w:after="120"/>
              <w:jc w:val="center"/>
              <w:rPr>
                <w:rFonts w:ascii="Arial" w:hAnsi="Arial" w:cs="Arial"/>
              </w:rPr>
            </w:pPr>
            <w:r w:rsidRPr="00F32C38">
              <w:rPr>
                <w:rFonts w:ascii="Arial" w:hAnsi="Arial" w:cs="Arial"/>
              </w:rPr>
              <w:t>A</w:t>
            </w:r>
          </w:p>
        </w:tc>
        <w:tc>
          <w:tcPr>
            <w:tcW w:w="4678" w:type="dxa"/>
            <w:vAlign w:val="center"/>
          </w:tcPr>
          <w:p w14:paraId="34E84BE9" w14:textId="77777777" w:rsidR="00C35644" w:rsidRPr="002B5F09" w:rsidRDefault="00C35644" w:rsidP="00C35644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2B5F09">
              <w:rPr>
                <w:rFonts w:ascii="Arial" w:hAnsi="Arial" w:cs="Arial"/>
                <w:b/>
              </w:rPr>
              <w:t>PLAN DE MEJORAMIENTO</w:t>
            </w:r>
          </w:p>
          <w:p w14:paraId="4EB4FF23" w14:textId="77777777" w:rsidR="00C35644" w:rsidRPr="00F32C38" w:rsidRDefault="00C35644" w:rsidP="00C35644">
            <w:pPr>
              <w:spacing w:after="120"/>
              <w:jc w:val="center"/>
              <w:rPr>
                <w:rFonts w:ascii="Arial" w:hAnsi="Arial" w:cs="Arial"/>
              </w:rPr>
            </w:pPr>
            <w:r w:rsidRPr="00F32C38">
              <w:rPr>
                <w:rFonts w:ascii="Arial" w:hAnsi="Arial" w:cs="Arial"/>
              </w:rPr>
              <w:t>Implementación de planes de mejoramiento individual y por proceso</w:t>
            </w:r>
          </w:p>
        </w:tc>
        <w:tc>
          <w:tcPr>
            <w:tcW w:w="2409" w:type="dxa"/>
            <w:vAlign w:val="center"/>
          </w:tcPr>
          <w:p w14:paraId="10ACC539" w14:textId="77777777" w:rsidR="00C35644" w:rsidRPr="00F32C38" w:rsidRDefault="00C35644" w:rsidP="00C35644">
            <w:pPr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F32C38">
              <w:rPr>
                <w:rFonts w:ascii="Arial" w:hAnsi="Arial" w:cs="Arial"/>
                <w:lang w:val="es-ES_tradnl"/>
              </w:rPr>
              <w:t>Planes de mejora implementados eficazmente</w:t>
            </w:r>
          </w:p>
          <w:p w14:paraId="4F16D793" w14:textId="77777777" w:rsidR="00C35644" w:rsidRPr="00F32C38" w:rsidRDefault="00C35644" w:rsidP="00C35644">
            <w:pPr>
              <w:spacing w:after="120"/>
              <w:jc w:val="center"/>
              <w:rPr>
                <w:rFonts w:ascii="Arial" w:hAnsi="Arial" w:cs="Arial"/>
                <w:lang w:val="es-ES_tradnl"/>
              </w:rPr>
            </w:pPr>
            <w:r w:rsidRPr="00F32C38">
              <w:rPr>
                <w:rFonts w:ascii="Arial" w:hAnsi="Arial" w:cs="Arial"/>
                <w:lang w:val="es-ES_tradnl"/>
              </w:rPr>
              <w:t>Estado de las acciones correctivas y preventivas</w:t>
            </w:r>
          </w:p>
        </w:tc>
        <w:tc>
          <w:tcPr>
            <w:tcW w:w="1696" w:type="dxa"/>
            <w:vAlign w:val="center"/>
          </w:tcPr>
          <w:p w14:paraId="3A590143" w14:textId="77777777" w:rsidR="00C35644" w:rsidRDefault="00C35644" w:rsidP="00C35644">
            <w:pPr>
              <w:spacing w:after="120"/>
              <w:jc w:val="center"/>
              <w:rPr>
                <w:rFonts w:ascii="Arial" w:hAnsi="Arial" w:cs="Arial"/>
              </w:rPr>
            </w:pPr>
            <w:r w:rsidRPr="00F32C38">
              <w:rPr>
                <w:rFonts w:ascii="Arial" w:hAnsi="Arial" w:cs="Arial"/>
              </w:rPr>
              <w:t>Planeación Estratégica</w:t>
            </w:r>
          </w:p>
          <w:p w14:paraId="03923F89" w14:textId="77777777" w:rsidR="00C35644" w:rsidRDefault="00C35644" w:rsidP="00C35644">
            <w:pPr>
              <w:spacing w:after="120"/>
              <w:jc w:val="center"/>
              <w:rPr>
                <w:rFonts w:ascii="Arial" w:hAnsi="Arial" w:cs="Arial"/>
              </w:rPr>
            </w:pPr>
            <w:r w:rsidRPr="00FC620D">
              <w:rPr>
                <w:rFonts w:ascii="Arial" w:hAnsi="Arial" w:cs="Arial"/>
              </w:rPr>
              <w:t>Gestión Administrativa y Financiera</w:t>
            </w:r>
          </w:p>
          <w:p w14:paraId="1C9C163B" w14:textId="77777777" w:rsidR="00C35644" w:rsidRPr="00F32C38" w:rsidRDefault="00C35644" w:rsidP="00C35644">
            <w:pPr>
              <w:spacing w:after="120"/>
              <w:jc w:val="center"/>
              <w:rPr>
                <w:rFonts w:ascii="Arial" w:hAnsi="Arial" w:cs="Arial"/>
              </w:rPr>
            </w:pPr>
            <w:r w:rsidRPr="00F32C38">
              <w:rPr>
                <w:rFonts w:ascii="Arial" w:hAnsi="Arial" w:cs="Arial"/>
              </w:rPr>
              <w:t>Evaluación y Control</w:t>
            </w:r>
          </w:p>
        </w:tc>
      </w:tr>
    </w:tbl>
    <w:p w14:paraId="434F8D0A" w14:textId="77777777" w:rsidR="00C04F8E" w:rsidRDefault="00C04F8E" w:rsidP="00B76EEB">
      <w:pPr>
        <w:spacing w:after="120"/>
        <w:rPr>
          <w:rFonts w:ascii="Arial" w:hAnsi="Arial" w:cs="Arial"/>
        </w:rPr>
      </w:pPr>
    </w:p>
    <w:p w14:paraId="5DE28522" w14:textId="77777777" w:rsidR="00C507ED" w:rsidRDefault="00C507ED" w:rsidP="00B76EEB">
      <w:pPr>
        <w:spacing w:after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9"/>
        <w:gridCol w:w="4759"/>
        <w:gridCol w:w="4760"/>
      </w:tblGrid>
      <w:tr w:rsidR="00BC25B2" w:rsidRPr="008E7293" w14:paraId="3706D2CD" w14:textId="77777777" w:rsidTr="008E7293">
        <w:tc>
          <w:tcPr>
            <w:tcW w:w="4759" w:type="dxa"/>
            <w:shd w:val="clear" w:color="auto" w:fill="E0E0E0"/>
            <w:vAlign w:val="center"/>
          </w:tcPr>
          <w:p w14:paraId="561A54A6" w14:textId="77777777" w:rsidR="00BC25B2" w:rsidRPr="008E7293" w:rsidRDefault="00BC25B2" w:rsidP="008E729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293">
              <w:rPr>
                <w:rFonts w:ascii="Arial" w:hAnsi="Arial" w:cs="Arial"/>
                <w:b/>
                <w:sz w:val="22"/>
                <w:szCs w:val="22"/>
              </w:rPr>
              <w:t>SEGUIMIENTO Y MEDICIÓN  (INDICADORES)</w:t>
            </w:r>
          </w:p>
        </w:tc>
        <w:tc>
          <w:tcPr>
            <w:tcW w:w="4759" w:type="dxa"/>
            <w:shd w:val="clear" w:color="auto" w:fill="E0E0E0"/>
            <w:vAlign w:val="center"/>
          </w:tcPr>
          <w:p w14:paraId="4B2E4257" w14:textId="77777777" w:rsidR="00BC25B2" w:rsidRPr="008E7293" w:rsidRDefault="006C2579" w:rsidP="008E729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293">
              <w:rPr>
                <w:rFonts w:ascii="Arial" w:hAnsi="Arial" w:cs="Arial"/>
                <w:b/>
                <w:sz w:val="22"/>
                <w:szCs w:val="22"/>
              </w:rPr>
              <w:t>RIESGOS ASOCIADOS AL PROCESO</w:t>
            </w:r>
          </w:p>
        </w:tc>
        <w:tc>
          <w:tcPr>
            <w:tcW w:w="4760" w:type="dxa"/>
            <w:shd w:val="clear" w:color="auto" w:fill="E0E0E0"/>
            <w:vAlign w:val="center"/>
          </w:tcPr>
          <w:p w14:paraId="48B3DBDF" w14:textId="77777777" w:rsidR="00BC25B2" w:rsidRPr="008E7293" w:rsidRDefault="006C2579" w:rsidP="008E729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293">
              <w:rPr>
                <w:rFonts w:ascii="Arial" w:hAnsi="Arial" w:cs="Arial"/>
                <w:b/>
                <w:sz w:val="22"/>
                <w:szCs w:val="22"/>
              </w:rPr>
              <w:t>REQUISITOS LEGALES</w:t>
            </w:r>
          </w:p>
        </w:tc>
      </w:tr>
      <w:tr w:rsidR="00BC25B2" w:rsidRPr="008E7293" w14:paraId="1D690D6B" w14:textId="77777777" w:rsidTr="00E66C9D">
        <w:tc>
          <w:tcPr>
            <w:tcW w:w="4759" w:type="dxa"/>
            <w:vAlign w:val="center"/>
          </w:tcPr>
          <w:p w14:paraId="1BD1E5AE" w14:textId="77777777" w:rsidR="008D3B7D" w:rsidRPr="008E7293" w:rsidRDefault="00E66C9D" w:rsidP="00E66C9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 matriz de indicadores</w:t>
            </w:r>
          </w:p>
        </w:tc>
        <w:tc>
          <w:tcPr>
            <w:tcW w:w="4759" w:type="dxa"/>
            <w:vAlign w:val="center"/>
          </w:tcPr>
          <w:p w14:paraId="5E650A91" w14:textId="77777777" w:rsidR="00BC25B2" w:rsidRPr="008E7293" w:rsidRDefault="006C2579" w:rsidP="00E66C9D">
            <w:pPr>
              <w:spacing w:after="120"/>
              <w:jc w:val="center"/>
              <w:rPr>
                <w:rFonts w:ascii="Arial" w:hAnsi="Arial" w:cs="Arial"/>
              </w:rPr>
            </w:pPr>
            <w:r w:rsidRPr="008E7293">
              <w:rPr>
                <w:rFonts w:ascii="Arial" w:hAnsi="Arial" w:cs="Arial"/>
              </w:rPr>
              <w:t>Ver mapa de riesgos del proceso</w:t>
            </w:r>
          </w:p>
        </w:tc>
        <w:tc>
          <w:tcPr>
            <w:tcW w:w="4760" w:type="dxa"/>
          </w:tcPr>
          <w:p w14:paraId="65534C04" w14:textId="77777777" w:rsidR="006C2579" w:rsidRPr="008E7293" w:rsidRDefault="006C2579" w:rsidP="008E7293">
            <w:pPr>
              <w:suppressAutoHyphens w:val="0"/>
              <w:spacing w:after="120"/>
              <w:rPr>
                <w:rFonts w:ascii="Arial" w:hAnsi="Arial"/>
                <w:color w:val="FF0000"/>
              </w:rPr>
            </w:pPr>
            <w:r w:rsidRPr="008E7293">
              <w:rPr>
                <w:rFonts w:ascii="Arial" w:hAnsi="Arial"/>
              </w:rPr>
              <w:t>Normas Relacionadas con la inversión de los recursos de las Entidades Estatales Decreto 1525 de 2008</w:t>
            </w:r>
          </w:p>
          <w:p w14:paraId="47983282" w14:textId="77777777" w:rsidR="006C2579" w:rsidRPr="008E7293" w:rsidRDefault="006C2579" w:rsidP="008E7293">
            <w:pPr>
              <w:suppressAutoHyphens w:val="0"/>
              <w:spacing w:after="120"/>
              <w:rPr>
                <w:rFonts w:ascii="Arial" w:hAnsi="Arial"/>
              </w:rPr>
            </w:pPr>
            <w:r w:rsidRPr="008E7293">
              <w:rPr>
                <w:rFonts w:ascii="Arial" w:hAnsi="Arial"/>
              </w:rPr>
              <w:t>Ley 298 de 1996</w:t>
            </w:r>
          </w:p>
          <w:p w14:paraId="34D68523" w14:textId="77777777" w:rsidR="006C2579" w:rsidRPr="008E7293" w:rsidRDefault="006C2579" w:rsidP="008E7293">
            <w:pPr>
              <w:suppressAutoHyphens w:val="0"/>
              <w:spacing w:after="120"/>
              <w:rPr>
                <w:rFonts w:ascii="Arial" w:hAnsi="Arial"/>
              </w:rPr>
            </w:pPr>
            <w:r w:rsidRPr="008E7293">
              <w:rPr>
                <w:rFonts w:ascii="Arial" w:hAnsi="Arial"/>
              </w:rPr>
              <w:t>Resoluciones, Circulares e Instructivos del Contador General</w:t>
            </w:r>
          </w:p>
          <w:p w14:paraId="24BE5660" w14:textId="77777777" w:rsidR="006C2579" w:rsidRPr="008E7293" w:rsidRDefault="006C2579" w:rsidP="008E7293">
            <w:pPr>
              <w:suppressAutoHyphens w:val="0"/>
              <w:spacing w:after="120"/>
              <w:rPr>
                <w:rFonts w:ascii="Arial" w:hAnsi="Arial"/>
              </w:rPr>
            </w:pPr>
            <w:r w:rsidRPr="008E7293">
              <w:rPr>
                <w:rFonts w:ascii="Arial" w:hAnsi="Arial"/>
              </w:rPr>
              <w:t xml:space="preserve">Artículo 354 de </w:t>
            </w:r>
            <w:smartTag w:uri="urn:schemas-microsoft-com:office:smarttags" w:element="PersonName">
              <w:smartTagPr>
                <w:attr w:name="ProductID" w:val="la Constituci￳n Pol￭tica"/>
              </w:smartTagPr>
              <w:r w:rsidRPr="008E7293">
                <w:rPr>
                  <w:rFonts w:ascii="Arial" w:hAnsi="Arial"/>
                </w:rPr>
                <w:t>la Constitución Política</w:t>
              </w:r>
            </w:smartTag>
            <w:r w:rsidRPr="008E7293">
              <w:rPr>
                <w:rFonts w:ascii="Arial" w:hAnsi="Arial"/>
              </w:rPr>
              <w:t xml:space="preserve"> de 1991</w:t>
            </w:r>
          </w:p>
          <w:p w14:paraId="35045F5E" w14:textId="77777777" w:rsidR="006C2579" w:rsidRPr="008E7293" w:rsidRDefault="006C2579" w:rsidP="008E7293">
            <w:pPr>
              <w:suppressAutoHyphens w:val="0"/>
              <w:spacing w:after="120"/>
              <w:rPr>
                <w:rFonts w:ascii="Arial" w:hAnsi="Arial"/>
              </w:rPr>
            </w:pPr>
            <w:r w:rsidRPr="008E7293">
              <w:rPr>
                <w:rFonts w:ascii="Arial" w:hAnsi="Arial"/>
              </w:rPr>
              <w:t>Estatuto Tributario</w:t>
            </w:r>
          </w:p>
          <w:p w14:paraId="03CB5F5C" w14:textId="77777777" w:rsidR="006C2579" w:rsidRPr="008E7293" w:rsidRDefault="006C2579" w:rsidP="008E7293">
            <w:pPr>
              <w:suppressAutoHyphens w:val="0"/>
              <w:spacing w:after="120"/>
              <w:rPr>
                <w:rFonts w:ascii="Arial" w:hAnsi="Arial"/>
              </w:rPr>
            </w:pPr>
            <w:r w:rsidRPr="008E7293">
              <w:rPr>
                <w:rFonts w:ascii="Arial" w:hAnsi="Arial"/>
              </w:rPr>
              <w:lastRenderedPageBreak/>
              <w:t>Ley 819 de 2003</w:t>
            </w:r>
          </w:p>
          <w:p w14:paraId="2C160778" w14:textId="77777777" w:rsidR="00BC25B2" w:rsidRDefault="006C2579" w:rsidP="008E7293">
            <w:pPr>
              <w:spacing w:after="120"/>
              <w:rPr>
                <w:rFonts w:ascii="Arial" w:hAnsi="Arial"/>
              </w:rPr>
            </w:pPr>
            <w:r w:rsidRPr="008E7293">
              <w:rPr>
                <w:rFonts w:ascii="Arial" w:hAnsi="Arial"/>
              </w:rPr>
              <w:t>Decretos 111 y 115 de 1996</w:t>
            </w:r>
          </w:p>
          <w:p w14:paraId="64293F2A" w14:textId="77777777" w:rsidR="00F769BD" w:rsidRPr="008E7293" w:rsidRDefault="00F769BD" w:rsidP="008E729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2348F92" w14:textId="77777777" w:rsidR="00BC25B2" w:rsidRDefault="00BC25B2" w:rsidP="00B76EEB">
      <w:pPr>
        <w:spacing w:after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9"/>
        <w:gridCol w:w="4759"/>
        <w:gridCol w:w="4760"/>
      </w:tblGrid>
      <w:tr w:rsidR="006C2579" w:rsidRPr="008E7293" w14:paraId="27E55E82" w14:textId="77777777" w:rsidTr="008E7293">
        <w:tc>
          <w:tcPr>
            <w:tcW w:w="4759" w:type="dxa"/>
            <w:shd w:val="clear" w:color="auto" w:fill="D9D9D9"/>
            <w:vAlign w:val="center"/>
          </w:tcPr>
          <w:p w14:paraId="1574BBBE" w14:textId="77777777" w:rsidR="006C2579" w:rsidRPr="008E7293" w:rsidRDefault="006C2579" w:rsidP="008E729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293">
              <w:rPr>
                <w:rFonts w:ascii="Arial" w:hAnsi="Arial" w:cs="Arial"/>
                <w:b/>
                <w:sz w:val="22"/>
                <w:szCs w:val="22"/>
              </w:rPr>
              <w:t>TALENTO HUMANO</w:t>
            </w:r>
          </w:p>
        </w:tc>
        <w:tc>
          <w:tcPr>
            <w:tcW w:w="4759" w:type="dxa"/>
            <w:shd w:val="clear" w:color="auto" w:fill="D9D9D9"/>
            <w:vAlign w:val="center"/>
          </w:tcPr>
          <w:p w14:paraId="3A532A7C" w14:textId="77777777" w:rsidR="006C2579" w:rsidRPr="008E7293" w:rsidRDefault="006C2579" w:rsidP="008E729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293">
              <w:rPr>
                <w:rFonts w:ascii="Arial" w:hAnsi="Arial" w:cs="Arial"/>
                <w:b/>
                <w:sz w:val="22"/>
                <w:szCs w:val="22"/>
              </w:rPr>
              <w:t>RECURSOS DE INFRAESTRUCTURA</w:t>
            </w:r>
          </w:p>
        </w:tc>
        <w:tc>
          <w:tcPr>
            <w:tcW w:w="4760" w:type="dxa"/>
            <w:shd w:val="clear" w:color="auto" w:fill="D9D9D9"/>
            <w:vAlign w:val="center"/>
          </w:tcPr>
          <w:p w14:paraId="2391B54F" w14:textId="77777777" w:rsidR="006C2579" w:rsidRPr="008E7293" w:rsidRDefault="006C2579" w:rsidP="008E729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293">
              <w:rPr>
                <w:rFonts w:ascii="Arial" w:hAnsi="Arial" w:cs="Arial"/>
                <w:b/>
                <w:sz w:val="22"/>
                <w:szCs w:val="22"/>
              </w:rPr>
              <w:t>INFORMACIÓN</w:t>
            </w:r>
          </w:p>
        </w:tc>
      </w:tr>
      <w:tr w:rsidR="006C2579" w:rsidRPr="008E7293" w14:paraId="34318D26" w14:textId="77777777" w:rsidTr="008E7293">
        <w:tc>
          <w:tcPr>
            <w:tcW w:w="4759" w:type="dxa"/>
          </w:tcPr>
          <w:p w14:paraId="25676DA8" w14:textId="77777777" w:rsidR="006C2579" w:rsidRPr="008E7293" w:rsidRDefault="006C2579" w:rsidP="008E7293">
            <w:pPr>
              <w:snapToGrid w:val="0"/>
              <w:spacing w:after="120"/>
              <w:rPr>
                <w:rFonts w:ascii="Arial" w:hAnsi="Arial" w:cs="Arial"/>
              </w:rPr>
            </w:pPr>
            <w:r w:rsidRPr="008E7293">
              <w:rPr>
                <w:rFonts w:ascii="Arial" w:hAnsi="Arial" w:cs="Arial"/>
              </w:rPr>
              <w:t>Director Administrativo y Financiero</w:t>
            </w:r>
          </w:p>
          <w:p w14:paraId="0BE68400" w14:textId="77777777" w:rsidR="006C2579" w:rsidRPr="008E7293" w:rsidRDefault="006C2579" w:rsidP="008E7293">
            <w:pPr>
              <w:snapToGrid w:val="0"/>
              <w:spacing w:after="120"/>
              <w:rPr>
                <w:rFonts w:ascii="Arial" w:hAnsi="Arial" w:cs="Arial"/>
              </w:rPr>
            </w:pPr>
            <w:r w:rsidRPr="008E7293">
              <w:rPr>
                <w:rFonts w:ascii="Arial" w:hAnsi="Arial" w:cs="Arial"/>
              </w:rPr>
              <w:t>Tesorero</w:t>
            </w:r>
          </w:p>
          <w:p w14:paraId="2562AFCB" w14:textId="77777777" w:rsidR="006C2579" w:rsidRPr="008E7293" w:rsidRDefault="006C2579" w:rsidP="008E7293">
            <w:pPr>
              <w:snapToGrid w:val="0"/>
              <w:spacing w:after="120"/>
              <w:rPr>
                <w:rFonts w:ascii="Arial" w:hAnsi="Arial" w:cs="Arial"/>
              </w:rPr>
            </w:pPr>
            <w:r w:rsidRPr="008E7293">
              <w:rPr>
                <w:rFonts w:ascii="Arial" w:hAnsi="Arial" w:cs="Arial"/>
              </w:rPr>
              <w:t>Auxiliar de servicios generales</w:t>
            </w:r>
          </w:p>
          <w:p w14:paraId="55FED6A3" w14:textId="77777777" w:rsidR="006C2579" w:rsidRPr="008E7293" w:rsidRDefault="006C2579" w:rsidP="008E7293">
            <w:pPr>
              <w:snapToGrid w:val="0"/>
              <w:spacing w:after="120"/>
              <w:rPr>
                <w:rFonts w:ascii="Arial" w:hAnsi="Arial" w:cs="Arial"/>
              </w:rPr>
            </w:pPr>
            <w:r w:rsidRPr="008E7293">
              <w:rPr>
                <w:rFonts w:ascii="Arial" w:hAnsi="Arial" w:cs="Arial"/>
              </w:rPr>
              <w:t>Auxiliar administrativo y financiero</w:t>
            </w:r>
          </w:p>
          <w:p w14:paraId="2C7D0787" w14:textId="77777777" w:rsidR="006C2579" w:rsidRDefault="006C2579" w:rsidP="008E7293">
            <w:pPr>
              <w:snapToGrid w:val="0"/>
              <w:spacing w:after="120"/>
              <w:rPr>
                <w:rFonts w:ascii="Arial" w:hAnsi="Arial" w:cs="Arial"/>
              </w:rPr>
            </w:pPr>
            <w:r w:rsidRPr="008E7293">
              <w:rPr>
                <w:rFonts w:ascii="Arial" w:hAnsi="Arial" w:cs="Arial"/>
              </w:rPr>
              <w:t>Contador</w:t>
            </w:r>
            <w:r w:rsidR="00FF5041">
              <w:rPr>
                <w:rFonts w:ascii="Arial" w:hAnsi="Arial" w:cs="Arial"/>
              </w:rPr>
              <w:t>a</w:t>
            </w:r>
          </w:p>
          <w:p w14:paraId="5396977D" w14:textId="77777777" w:rsidR="00FF5041" w:rsidRPr="008E7293" w:rsidRDefault="00FF5041" w:rsidP="008E7293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contable</w:t>
            </w:r>
          </w:p>
          <w:p w14:paraId="533E8142" w14:textId="77777777" w:rsidR="006C2579" w:rsidRDefault="006C2579" w:rsidP="008E7293">
            <w:pPr>
              <w:snapToGrid w:val="0"/>
              <w:spacing w:after="120"/>
              <w:rPr>
                <w:rFonts w:ascii="Arial" w:hAnsi="Arial" w:cs="Arial"/>
              </w:rPr>
            </w:pPr>
            <w:r w:rsidRPr="008E7293">
              <w:rPr>
                <w:rFonts w:ascii="Arial" w:hAnsi="Arial" w:cs="Arial"/>
              </w:rPr>
              <w:t>Secretaria</w:t>
            </w:r>
          </w:p>
          <w:p w14:paraId="1FF19B91" w14:textId="77777777" w:rsidR="00FF5041" w:rsidRDefault="00FF5041" w:rsidP="008E7293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de caja</w:t>
            </w:r>
          </w:p>
          <w:p w14:paraId="12E9D44F" w14:textId="77777777" w:rsidR="00FF5041" w:rsidRDefault="00FF5041" w:rsidP="008E7293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de presupuesto</w:t>
            </w:r>
          </w:p>
          <w:p w14:paraId="2F828AE1" w14:textId="77777777" w:rsidR="001D13E2" w:rsidRDefault="001D13E2" w:rsidP="008E7293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 Jefe Gestión Humana</w:t>
            </w:r>
          </w:p>
          <w:p w14:paraId="3E16ABB6" w14:textId="77777777" w:rsidR="001D13E2" w:rsidRPr="008E7293" w:rsidRDefault="001D13E2" w:rsidP="008E7293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Asistente de Gestión Humana</w:t>
            </w:r>
            <w:r w:rsidRPr="008E72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59" w:type="dxa"/>
          </w:tcPr>
          <w:p w14:paraId="06C63405" w14:textId="77777777" w:rsidR="006C2579" w:rsidRPr="008E7293" w:rsidRDefault="006C2579" w:rsidP="008E7293">
            <w:pPr>
              <w:snapToGrid w:val="0"/>
              <w:spacing w:after="120"/>
              <w:rPr>
                <w:rFonts w:ascii="Arial" w:hAnsi="Arial" w:cs="Arial"/>
              </w:rPr>
            </w:pPr>
            <w:r w:rsidRPr="008E7293">
              <w:rPr>
                <w:rFonts w:ascii="Arial" w:hAnsi="Arial" w:cs="Arial"/>
              </w:rPr>
              <w:t>Sistema de información Ofimática</w:t>
            </w:r>
          </w:p>
          <w:p w14:paraId="7CC6618E" w14:textId="77777777" w:rsidR="006C2579" w:rsidRDefault="006C2579" w:rsidP="008E7293">
            <w:pPr>
              <w:snapToGrid w:val="0"/>
              <w:spacing w:after="120"/>
              <w:rPr>
                <w:rFonts w:ascii="Arial" w:hAnsi="Arial" w:cs="Arial"/>
              </w:rPr>
            </w:pPr>
            <w:r w:rsidRPr="008E7293">
              <w:rPr>
                <w:rFonts w:ascii="Arial" w:hAnsi="Arial" w:cs="Arial"/>
              </w:rPr>
              <w:t>Sistema de información Xipe</w:t>
            </w:r>
          </w:p>
          <w:p w14:paraId="61997833" w14:textId="77777777" w:rsidR="006C2579" w:rsidRPr="008E7293" w:rsidRDefault="006C2579" w:rsidP="008E7293">
            <w:pPr>
              <w:snapToGrid w:val="0"/>
              <w:spacing w:after="120"/>
              <w:rPr>
                <w:rFonts w:ascii="Arial" w:hAnsi="Arial" w:cs="Arial"/>
              </w:rPr>
            </w:pPr>
            <w:r w:rsidRPr="008E7293">
              <w:rPr>
                <w:rFonts w:ascii="Arial" w:hAnsi="Arial" w:cs="Arial"/>
              </w:rPr>
              <w:t>Sistema de información de gestión de archivo</w:t>
            </w:r>
          </w:p>
          <w:p w14:paraId="57A520DB" w14:textId="77777777" w:rsidR="006C2579" w:rsidRPr="008E7293" w:rsidRDefault="006C2579" w:rsidP="008E7293">
            <w:pPr>
              <w:snapToGrid w:val="0"/>
              <w:spacing w:after="120"/>
              <w:rPr>
                <w:rFonts w:ascii="Arial" w:hAnsi="Arial" w:cs="Arial"/>
              </w:rPr>
            </w:pPr>
            <w:r w:rsidRPr="008E7293">
              <w:rPr>
                <w:rFonts w:ascii="Arial" w:hAnsi="Arial" w:cs="Arial"/>
              </w:rPr>
              <w:t>Equipos de oficina</w:t>
            </w:r>
          </w:p>
          <w:p w14:paraId="74EA53B6" w14:textId="77777777" w:rsidR="006C2579" w:rsidRPr="008E7293" w:rsidRDefault="006C2579" w:rsidP="008E7293">
            <w:pPr>
              <w:spacing w:after="120"/>
              <w:rPr>
                <w:rFonts w:ascii="Arial" w:hAnsi="Arial" w:cs="Arial"/>
              </w:rPr>
            </w:pPr>
            <w:r w:rsidRPr="008E7293">
              <w:rPr>
                <w:rFonts w:ascii="Arial" w:hAnsi="Arial" w:cs="Arial"/>
              </w:rPr>
              <w:t>Almacén</w:t>
            </w:r>
          </w:p>
        </w:tc>
        <w:tc>
          <w:tcPr>
            <w:tcW w:w="4760" w:type="dxa"/>
          </w:tcPr>
          <w:p w14:paraId="5C9A6B5F" w14:textId="77777777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PR-AF-AC-01 Gestión de las TRD</w:t>
            </w:r>
          </w:p>
          <w:p w14:paraId="2B15F7E6" w14:textId="728FA5C3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</w:t>
            </w:r>
            <w:r w:rsidR="00AB3016">
              <w:rPr>
                <w:rFonts w:ascii="Arial" w:hAnsi="Arial" w:cs="Arial"/>
              </w:rPr>
              <w:t>GD</w:t>
            </w:r>
            <w:r w:rsidRPr="004159F7">
              <w:rPr>
                <w:rFonts w:ascii="Arial" w:hAnsi="Arial" w:cs="Arial"/>
              </w:rPr>
              <w:t>-02 Procedimiento Comunicación Interna</w:t>
            </w:r>
          </w:p>
          <w:p w14:paraId="04D40AF9" w14:textId="365B642D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</w:t>
            </w:r>
            <w:r w:rsidR="00AB3016">
              <w:rPr>
                <w:rFonts w:ascii="Arial" w:hAnsi="Arial" w:cs="Arial"/>
              </w:rPr>
              <w:t>GD</w:t>
            </w:r>
            <w:r w:rsidRPr="004159F7">
              <w:rPr>
                <w:rFonts w:ascii="Arial" w:hAnsi="Arial" w:cs="Arial"/>
              </w:rPr>
              <w:t>-03  Organización de documentos</w:t>
            </w:r>
          </w:p>
          <w:p w14:paraId="55B5B2D2" w14:textId="7EBF20DE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</w:t>
            </w:r>
            <w:r w:rsidR="00AB3016">
              <w:rPr>
                <w:rFonts w:ascii="Arial" w:hAnsi="Arial" w:cs="Arial"/>
              </w:rPr>
              <w:t>GD</w:t>
            </w:r>
            <w:r w:rsidRPr="004159F7">
              <w:rPr>
                <w:rFonts w:ascii="Arial" w:hAnsi="Arial" w:cs="Arial"/>
              </w:rPr>
              <w:t>-04 Consulta y préstamo documental</w:t>
            </w:r>
          </w:p>
          <w:p w14:paraId="3699FD41" w14:textId="06B0F28B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</w:t>
            </w:r>
            <w:r w:rsidR="00AB3016">
              <w:rPr>
                <w:rFonts w:ascii="Arial" w:hAnsi="Arial" w:cs="Arial"/>
              </w:rPr>
              <w:t>GD</w:t>
            </w:r>
            <w:r w:rsidRPr="004159F7">
              <w:rPr>
                <w:rFonts w:ascii="Arial" w:hAnsi="Arial" w:cs="Arial"/>
              </w:rPr>
              <w:t>-05 Procedimiento Comunicación Externa</w:t>
            </w:r>
          </w:p>
          <w:p w14:paraId="4C956DB8" w14:textId="2961BBE6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</w:t>
            </w:r>
            <w:r w:rsidR="00AB3016">
              <w:rPr>
                <w:rFonts w:ascii="Arial" w:hAnsi="Arial" w:cs="Arial"/>
              </w:rPr>
              <w:t>GD</w:t>
            </w:r>
            <w:r w:rsidRPr="004159F7">
              <w:rPr>
                <w:rFonts w:ascii="Arial" w:hAnsi="Arial" w:cs="Arial"/>
              </w:rPr>
              <w:t>-06 Recepción de facturas</w:t>
            </w:r>
          </w:p>
          <w:p w14:paraId="1B9F1425" w14:textId="347F34FF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</w:t>
            </w:r>
            <w:r w:rsidR="00AB3016">
              <w:rPr>
                <w:rFonts w:ascii="Arial" w:hAnsi="Arial" w:cs="Arial"/>
              </w:rPr>
              <w:t>CA</w:t>
            </w:r>
            <w:r w:rsidRPr="004159F7">
              <w:rPr>
                <w:rFonts w:ascii="Arial" w:hAnsi="Arial" w:cs="Arial"/>
              </w:rPr>
              <w:t>-01 - Elaboración y control de documentos</w:t>
            </w:r>
          </w:p>
          <w:p w14:paraId="40D4A349" w14:textId="77777777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PR-AF-CA-02 Implementación de planes de mejoramiento</w:t>
            </w:r>
          </w:p>
          <w:p w14:paraId="38890B2D" w14:textId="77777777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PR-AF-GF-03 Gestión de registros contables</w:t>
            </w:r>
          </w:p>
          <w:p w14:paraId="7C7E8726" w14:textId="77777777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PR-AF-GF-04 Elaboración De Declaraciones E Informes A Entes Externos  Y  Usuarios Internos</w:t>
            </w:r>
          </w:p>
          <w:p w14:paraId="1D13B9CA" w14:textId="77777777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PR-AF-AD-04 Gestión para la facturación y cartera</w:t>
            </w:r>
          </w:p>
          <w:p w14:paraId="18CB2CF6" w14:textId="77777777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PR-AF-CA-03 Gestión para la facturas de compra</w:t>
            </w:r>
          </w:p>
          <w:p w14:paraId="4588A425" w14:textId="77777777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PR-AF-GF-01 Elaboración, ejecución y seguimiento del presupuesto</w:t>
            </w:r>
          </w:p>
          <w:p w14:paraId="260E03EC" w14:textId="77777777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PR-AF-AD-01  Gestión de activos</w:t>
            </w:r>
          </w:p>
          <w:p w14:paraId="02B93E78" w14:textId="77777777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PR-AF-AD-02 Gestión y control del inventario</w:t>
            </w:r>
          </w:p>
          <w:p w14:paraId="179E2AE2" w14:textId="77777777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lastRenderedPageBreak/>
              <w:t>PR-AF-AD-03 Pérdida, robo o hurto de equipos</w:t>
            </w:r>
          </w:p>
          <w:p w14:paraId="29DFD6CE" w14:textId="77777777" w:rsidR="004159F7" w:rsidRDefault="004159F7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PR-AF-GF-02 Gestión de Tesorería</w:t>
            </w:r>
          </w:p>
          <w:p w14:paraId="0B4057E2" w14:textId="77777777" w:rsidR="006C2579" w:rsidRDefault="006C2579" w:rsidP="008E7293">
            <w:pPr>
              <w:spacing w:after="120"/>
              <w:rPr>
                <w:rFonts w:ascii="Arial" w:hAnsi="Arial" w:cs="Arial"/>
              </w:rPr>
            </w:pPr>
            <w:r w:rsidRPr="004159F7">
              <w:rPr>
                <w:rFonts w:ascii="Arial" w:hAnsi="Arial" w:cs="Arial"/>
              </w:rPr>
              <w:t>Ver listado maestro de documentos y registros (Tablas de Retención Documental)</w:t>
            </w:r>
          </w:p>
          <w:p w14:paraId="3E7831AC" w14:textId="77777777" w:rsidR="001D13E2" w:rsidRDefault="001D13E2" w:rsidP="001D13E2">
            <w:pPr>
              <w:snapToGrid w:val="0"/>
              <w:spacing w:after="120"/>
              <w:rPr>
                <w:rFonts w:ascii="Arial" w:hAnsi="Arial" w:cs="Arial"/>
              </w:rPr>
            </w:pPr>
            <w:r w:rsidRPr="00B80D31">
              <w:rPr>
                <w:rFonts w:ascii="Arial" w:hAnsi="Arial" w:cs="Arial"/>
              </w:rPr>
              <w:t>PR-GH-BL-01  Bienestar Laboral</w:t>
            </w:r>
          </w:p>
          <w:p w14:paraId="241672A5" w14:textId="77777777" w:rsidR="001D13E2" w:rsidRDefault="001D13E2" w:rsidP="001D13E2">
            <w:pPr>
              <w:snapToGrid w:val="0"/>
              <w:spacing w:after="120"/>
              <w:rPr>
                <w:rFonts w:ascii="Arial" w:hAnsi="Arial" w:cs="Arial"/>
              </w:rPr>
            </w:pPr>
            <w:r w:rsidRPr="00B80D31">
              <w:rPr>
                <w:rFonts w:ascii="Arial" w:hAnsi="Arial" w:cs="Arial"/>
              </w:rPr>
              <w:t>PR-GH-CF-01  Capacitación Y Formación Del Personal</w:t>
            </w:r>
          </w:p>
          <w:p w14:paraId="0C38F1A5" w14:textId="77777777" w:rsidR="001D13E2" w:rsidRDefault="001D13E2" w:rsidP="001D13E2">
            <w:pPr>
              <w:snapToGrid w:val="0"/>
              <w:spacing w:after="120"/>
              <w:rPr>
                <w:rFonts w:ascii="Arial" w:hAnsi="Arial" w:cs="Arial"/>
              </w:rPr>
            </w:pPr>
            <w:r w:rsidRPr="00B80D31">
              <w:rPr>
                <w:rFonts w:ascii="Arial" w:hAnsi="Arial" w:cs="Arial"/>
              </w:rPr>
              <w:t>PR-GH-ED-01 Evaluación Del Desempeño</w:t>
            </w:r>
          </w:p>
          <w:p w14:paraId="7F9B0846" w14:textId="77777777" w:rsidR="001D13E2" w:rsidRDefault="001D13E2" w:rsidP="001D13E2">
            <w:pPr>
              <w:snapToGrid w:val="0"/>
              <w:spacing w:after="120"/>
              <w:rPr>
                <w:rFonts w:ascii="Arial" w:hAnsi="Arial" w:cs="Arial"/>
              </w:rPr>
            </w:pPr>
            <w:r w:rsidRPr="00B80D31">
              <w:rPr>
                <w:rFonts w:ascii="Arial" w:hAnsi="Arial" w:cs="Arial"/>
              </w:rPr>
              <w:t>PR-GH-SO-01  Salud Ocupacional</w:t>
            </w:r>
          </w:p>
          <w:p w14:paraId="7999749D" w14:textId="77777777" w:rsidR="001D13E2" w:rsidRDefault="001D13E2" w:rsidP="001D13E2">
            <w:pPr>
              <w:snapToGrid w:val="0"/>
              <w:spacing w:after="120"/>
              <w:rPr>
                <w:rFonts w:ascii="Arial" w:hAnsi="Arial" w:cs="Arial"/>
              </w:rPr>
            </w:pPr>
            <w:r w:rsidRPr="00B80D31">
              <w:rPr>
                <w:rFonts w:ascii="Arial" w:hAnsi="Arial" w:cs="Arial"/>
              </w:rPr>
              <w:t xml:space="preserve">PR-GH-SV-01 Selección, Vinculación </w:t>
            </w:r>
            <w:r>
              <w:rPr>
                <w:rFonts w:ascii="Arial" w:hAnsi="Arial" w:cs="Arial"/>
              </w:rPr>
              <w:t>e</w:t>
            </w:r>
            <w:r w:rsidRPr="00B80D31">
              <w:rPr>
                <w:rFonts w:ascii="Arial" w:hAnsi="Arial" w:cs="Arial"/>
              </w:rPr>
              <w:t xml:space="preserve"> Inducción</w:t>
            </w:r>
          </w:p>
          <w:p w14:paraId="0F1BAFBD" w14:textId="77777777" w:rsidR="001D13E2" w:rsidRPr="004159F7" w:rsidRDefault="001D13E2" w:rsidP="001D13E2">
            <w:pPr>
              <w:spacing w:after="120"/>
              <w:rPr>
                <w:rFonts w:ascii="Arial" w:hAnsi="Arial" w:cs="Arial"/>
              </w:rPr>
            </w:pPr>
            <w:r w:rsidRPr="0001783E">
              <w:rPr>
                <w:rFonts w:ascii="Arial" w:hAnsi="Arial" w:cs="Arial"/>
              </w:rPr>
              <w:t>Ver listado maestro de documentos y registros (Tablas de Retención Documental)</w:t>
            </w:r>
          </w:p>
        </w:tc>
      </w:tr>
    </w:tbl>
    <w:p w14:paraId="6C00BA14" w14:textId="77777777" w:rsidR="00BC25B2" w:rsidRDefault="00BC25B2" w:rsidP="00B76EEB">
      <w:pPr>
        <w:spacing w:after="120"/>
        <w:rPr>
          <w:rFonts w:ascii="Arial" w:hAnsi="Arial" w:cs="Arial"/>
        </w:rPr>
      </w:pPr>
    </w:p>
    <w:p w14:paraId="72EF71D8" w14:textId="77777777" w:rsidR="009E7E55" w:rsidRDefault="009E7E55" w:rsidP="00B76EEB">
      <w:pPr>
        <w:spacing w:after="120"/>
        <w:rPr>
          <w:rFonts w:ascii="Arial" w:hAnsi="Arial" w:cs="Arial"/>
        </w:rPr>
      </w:pPr>
    </w:p>
    <w:p w14:paraId="66EF70EA" w14:textId="77777777" w:rsidR="009E7E55" w:rsidRDefault="009E7E55" w:rsidP="00B76EEB">
      <w:pPr>
        <w:spacing w:after="120"/>
        <w:rPr>
          <w:rFonts w:ascii="Arial" w:hAnsi="Arial" w:cs="Arial"/>
        </w:rPr>
      </w:pPr>
    </w:p>
    <w:tbl>
      <w:tblPr>
        <w:tblW w:w="1439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5599"/>
        <w:gridCol w:w="993"/>
        <w:gridCol w:w="6513"/>
      </w:tblGrid>
      <w:tr w:rsidR="00650089" w14:paraId="29941610" w14:textId="77777777" w:rsidTr="001D13E2">
        <w:trPr>
          <w:trHeight w:val="503"/>
        </w:trPr>
        <w:tc>
          <w:tcPr>
            <w:tcW w:w="1290" w:type="dxa"/>
            <w:vAlign w:val="center"/>
          </w:tcPr>
          <w:p w14:paraId="0ACBAE2F" w14:textId="77777777" w:rsidR="00650089" w:rsidRPr="00C81DEA" w:rsidRDefault="00650089" w:rsidP="00B76EEB">
            <w:pPr>
              <w:pStyle w:val="Piedepgina"/>
              <w:snapToGri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81DEA">
              <w:rPr>
                <w:rFonts w:ascii="Arial" w:hAnsi="Arial" w:cs="Arial"/>
                <w:b/>
                <w:sz w:val="22"/>
                <w:szCs w:val="22"/>
              </w:rPr>
              <w:t>Elaboró</w:t>
            </w:r>
          </w:p>
        </w:tc>
        <w:tc>
          <w:tcPr>
            <w:tcW w:w="5599" w:type="dxa"/>
            <w:vAlign w:val="center"/>
          </w:tcPr>
          <w:p w14:paraId="42E5E723" w14:textId="77777777" w:rsidR="00650089" w:rsidRPr="00C81DEA" w:rsidRDefault="00C35644" w:rsidP="00B76EEB">
            <w:pPr>
              <w:pStyle w:val="Piedepgina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Marisela Tamayo</w:t>
            </w:r>
            <w:r w:rsidR="00EC5475" w:rsidRPr="00C81D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8E10E0C" w14:textId="77777777" w:rsidR="00650089" w:rsidRPr="00C81DEA" w:rsidRDefault="00650089" w:rsidP="00B76EEB">
            <w:pPr>
              <w:pStyle w:val="Piedepgina"/>
              <w:snapToGri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81DEA">
              <w:rPr>
                <w:rFonts w:ascii="Arial" w:hAnsi="Arial" w:cs="Arial"/>
                <w:b/>
                <w:sz w:val="22"/>
                <w:szCs w:val="22"/>
              </w:rPr>
              <w:t>Aprobó</w:t>
            </w:r>
          </w:p>
        </w:tc>
        <w:tc>
          <w:tcPr>
            <w:tcW w:w="6513" w:type="dxa"/>
            <w:vAlign w:val="center"/>
          </w:tcPr>
          <w:p w14:paraId="3CE49E27" w14:textId="77777777" w:rsidR="00650089" w:rsidRPr="00C81DEA" w:rsidRDefault="00313536" w:rsidP="00B76EEB">
            <w:pPr>
              <w:pStyle w:val="Piedepgina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Andrés Julián Pulgarín Orozco</w:t>
            </w:r>
          </w:p>
        </w:tc>
      </w:tr>
      <w:tr w:rsidR="00650089" w14:paraId="1610DB4B" w14:textId="77777777" w:rsidTr="001D13E2">
        <w:trPr>
          <w:trHeight w:val="373"/>
        </w:trPr>
        <w:tc>
          <w:tcPr>
            <w:tcW w:w="1290" w:type="dxa"/>
            <w:vAlign w:val="center"/>
          </w:tcPr>
          <w:p w14:paraId="311F19C3" w14:textId="77777777" w:rsidR="00650089" w:rsidRPr="00C81DEA" w:rsidRDefault="00650089" w:rsidP="00B76EEB">
            <w:pPr>
              <w:pStyle w:val="Piedepgina"/>
              <w:snapToGri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81DEA">
              <w:rPr>
                <w:rFonts w:ascii="Arial" w:hAnsi="Arial" w:cs="Arial"/>
                <w:b/>
                <w:sz w:val="22"/>
                <w:szCs w:val="22"/>
              </w:rPr>
              <w:t xml:space="preserve">Cargo: </w:t>
            </w:r>
          </w:p>
        </w:tc>
        <w:tc>
          <w:tcPr>
            <w:tcW w:w="5599" w:type="dxa"/>
            <w:vAlign w:val="center"/>
          </w:tcPr>
          <w:p w14:paraId="112C1F4A" w14:textId="77777777" w:rsidR="00650089" w:rsidRPr="00C81DEA" w:rsidRDefault="00EC5475" w:rsidP="00313536">
            <w:pPr>
              <w:pStyle w:val="Piedepgina"/>
              <w:snapToGri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81DEA">
              <w:rPr>
                <w:rFonts w:ascii="Arial" w:hAnsi="Arial" w:cs="Arial"/>
                <w:sz w:val="22"/>
                <w:szCs w:val="22"/>
              </w:rPr>
              <w:t>Director</w:t>
            </w:r>
            <w:r w:rsidR="00313536">
              <w:rPr>
                <w:rFonts w:ascii="Arial" w:hAnsi="Arial" w:cs="Arial"/>
                <w:sz w:val="22"/>
                <w:szCs w:val="22"/>
              </w:rPr>
              <w:t>a</w:t>
            </w:r>
            <w:r w:rsidRPr="00C81DEA">
              <w:rPr>
                <w:rFonts w:ascii="Arial" w:hAnsi="Arial" w:cs="Arial"/>
                <w:sz w:val="22"/>
                <w:szCs w:val="22"/>
              </w:rPr>
              <w:t xml:space="preserve"> Administrativ</w:t>
            </w:r>
            <w:r w:rsidR="00313536">
              <w:rPr>
                <w:rFonts w:ascii="Arial" w:hAnsi="Arial" w:cs="Arial"/>
                <w:sz w:val="22"/>
                <w:szCs w:val="22"/>
              </w:rPr>
              <w:t>a</w:t>
            </w:r>
            <w:r w:rsidRPr="00C81DEA">
              <w:rPr>
                <w:rFonts w:ascii="Arial" w:hAnsi="Arial" w:cs="Arial"/>
                <w:sz w:val="22"/>
                <w:szCs w:val="22"/>
              </w:rPr>
              <w:t xml:space="preserve"> y Financier</w:t>
            </w:r>
            <w:r w:rsidR="00313536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93" w:type="dxa"/>
            <w:vAlign w:val="center"/>
          </w:tcPr>
          <w:p w14:paraId="64B91E5E" w14:textId="77777777" w:rsidR="00650089" w:rsidRPr="00C81DEA" w:rsidRDefault="00650089" w:rsidP="00B76EEB">
            <w:pPr>
              <w:pStyle w:val="Piedepgina"/>
              <w:snapToGri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81DEA">
              <w:rPr>
                <w:rFonts w:ascii="Arial" w:hAnsi="Arial" w:cs="Arial"/>
                <w:b/>
                <w:sz w:val="22"/>
                <w:szCs w:val="22"/>
              </w:rPr>
              <w:t>Cargo:</w:t>
            </w:r>
          </w:p>
        </w:tc>
        <w:tc>
          <w:tcPr>
            <w:tcW w:w="6513" w:type="dxa"/>
            <w:vAlign w:val="center"/>
          </w:tcPr>
          <w:p w14:paraId="2CCED6BD" w14:textId="77777777" w:rsidR="00650089" w:rsidRPr="00C81DEA" w:rsidRDefault="004159F7" w:rsidP="00B76EEB">
            <w:pPr>
              <w:pStyle w:val="Piedepgina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Coordinador de sistema de calidad</w:t>
            </w:r>
          </w:p>
        </w:tc>
      </w:tr>
      <w:tr w:rsidR="002926D9" w14:paraId="3123FF80" w14:textId="77777777" w:rsidTr="001D13E2">
        <w:trPr>
          <w:trHeight w:val="202"/>
        </w:trPr>
        <w:tc>
          <w:tcPr>
            <w:tcW w:w="1290" w:type="dxa"/>
            <w:vAlign w:val="center"/>
          </w:tcPr>
          <w:p w14:paraId="1FB97C6D" w14:textId="77777777" w:rsidR="002926D9" w:rsidRPr="00C81DEA" w:rsidRDefault="002926D9" w:rsidP="00B76EEB">
            <w:pPr>
              <w:pStyle w:val="Piedepgina"/>
              <w:snapToGri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81DEA">
              <w:rPr>
                <w:rFonts w:ascii="Arial" w:hAnsi="Arial" w:cs="Arial"/>
                <w:b/>
                <w:sz w:val="22"/>
                <w:szCs w:val="22"/>
              </w:rPr>
              <w:t>Fecha:</w:t>
            </w:r>
          </w:p>
        </w:tc>
        <w:tc>
          <w:tcPr>
            <w:tcW w:w="5599" w:type="dxa"/>
            <w:vAlign w:val="center"/>
          </w:tcPr>
          <w:p w14:paraId="29E73392" w14:textId="77777777" w:rsidR="002926D9" w:rsidRPr="00C81DEA" w:rsidRDefault="00C35644" w:rsidP="004159F7">
            <w:pPr>
              <w:pStyle w:val="Piedepgina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28/02/2022</w:t>
            </w:r>
          </w:p>
        </w:tc>
        <w:tc>
          <w:tcPr>
            <w:tcW w:w="993" w:type="dxa"/>
            <w:vAlign w:val="center"/>
          </w:tcPr>
          <w:p w14:paraId="25B236F1" w14:textId="77777777" w:rsidR="002926D9" w:rsidRPr="00C81DEA" w:rsidRDefault="002926D9" w:rsidP="00B76EEB">
            <w:pPr>
              <w:pStyle w:val="Piedepgina"/>
              <w:snapToGrid w:val="0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81DEA">
              <w:rPr>
                <w:rFonts w:ascii="Arial" w:hAnsi="Arial" w:cs="Arial"/>
                <w:b/>
                <w:sz w:val="22"/>
                <w:szCs w:val="22"/>
              </w:rPr>
              <w:t>Fecha:</w:t>
            </w:r>
          </w:p>
        </w:tc>
        <w:tc>
          <w:tcPr>
            <w:tcW w:w="6513" w:type="dxa"/>
            <w:vAlign w:val="center"/>
          </w:tcPr>
          <w:p w14:paraId="40F2794B" w14:textId="77777777" w:rsidR="002926D9" w:rsidRPr="00C81DEA" w:rsidRDefault="00C35644" w:rsidP="00B76EEB">
            <w:pPr>
              <w:pStyle w:val="Piedepgina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28/02/2022</w:t>
            </w:r>
          </w:p>
        </w:tc>
      </w:tr>
    </w:tbl>
    <w:p w14:paraId="4D0D8F64" w14:textId="77777777" w:rsidR="00650089" w:rsidRDefault="00650089" w:rsidP="00B76EEB">
      <w:pPr>
        <w:tabs>
          <w:tab w:val="left" w:pos="6080"/>
        </w:tabs>
        <w:spacing w:after="120"/>
      </w:pPr>
    </w:p>
    <w:sectPr w:rsidR="00650089" w:rsidSect="006C2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5840" w:h="12240" w:orient="landscape"/>
      <w:pgMar w:top="1701" w:right="851" w:bottom="1134" w:left="851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FC72" w14:textId="77777777" w:rsidR="009B65D3" w:rsidRDefault="009B65D3">
      <w:r>
        <w:separator/>
      </w:r>
    </w:p>
  </w:endnote>
  <w:endnote w:type="continuationSeparator" w:id="0">
    <w:p w14:paraId="2098203A" w14:textId="77777777" w:rsidR="009B65D3" w:rsidRDefault="009B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00000000" w:usb1="D200FDFF" w:usb2="0A046029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24BB" w14:textId="77777777" w:rsidR="003B39C6" w:rsidRDefault="003B39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A956" w14:textId="34C440EF" w:rsidR="00FC1EFE" w:rsidRPr="00D60404" w:rsidRDefault="001D13E2" w:rsidP="00FC1EFE">
    <w:pPr>
      <w:snapToGrid w:val="0"/>
      <w:jc w:val="right"/>
      <w:rPr>
        <w:rFonts w:ascii="Arial" w:hAnsi="Arial"/>
        <w:i/>
        <w:sz w:val="16"/>
        <w:szCs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 w:rsidRPr="00D60404">
      <w:rPr>
        <w:rFonts w:ascii="Arial" w:hAnsi="Arial"/>
        <w:sz w:val="18"/>
      </w:rPr>
      <w:t xml:space="preserve"> Página </w:t>
    </w:r>
    <w:r w:rsidR="00E05955" w:rsidRPr="00D60404">
      <w:rPr>
        <w:sz w:val="18"/>
      </w:rPr>
      <w:fldChar w:fldCharType="begin"/>
    </w:r>
    <w:r w:rsidRPr="00D60404">
      <w:rPr>
        <w:sz w:val="18"/>
      </w:rPr>
      <w:instrText xml:space="preserve"> PAGE </w:instrText>
    </w:r>
    <w:r w:rsidR="00E05955" w:rsidRPr="00D60404">
      <w:rPr>
        <w:sz w:val="18"/>
      </w:rPr>
      <w:fldChar w:fldCharType="separate"/>
    </w:r>
    <w:r w:rsidR="003B39C6">
      <w:rPr>
        <w:noProof/>
        <w:sz w:val="18"/>
      </w:rPr>
      <w:t>1</w:t>
    </w:r>
    <w:r w:rsidR="00E05955" w:rsidRPr="00D60404">
      <w:rPr>
        <w:sz w:val="18"/>
      </w:rPr>
      <w:fldChar w:fldCharType="end"/>
    </w:r>
    <w:r w:rsidRPr="00D60404">
      <w:rPr>
        <w:rFonts w:ascii="Arial" w:hAnsi="Arial"/>
        <w:sz w:val="18"/>
      </w:rPr>
      <w:t xml:space="preserve"> de </w:t>
    </w:r>
    <w:r w:rsidR="00E05955" w:rsidRPr="00D60404">
      <w:rPr>
        <w:sz w:val="18"/>
      </w:rPr>
      <w:fldChar w:fldCharType="begin"/>
    </w:r>
    <w:r w:rsidRPr="00D60404">
      <w:rPr>
        <w:sz w:val="18"/>
      </w:rPr>
      <w:instrText xml:space="preserve"> NUMPAGES \*Arabic </w:instrText>
    </w:r>
    <w:r w:rsidR="00E05955" w:rsidRPr="00D60404">
      <w:rPr>
        <w:sz w:val="18"/>
      </w:rPr>
      <w:fldChar w:fldCharType="separate"/>
    </w:r>
    <w:r w:rsidR="003B39C6">
      <w:rPr>
        <w:noProof/>
        <w:sz w:val="18"/>
      </w:rPr>
      <w:t>7</w:t>
    </w:r>
    <w:r w:rsidR="00E05955" w:rsidRPr="00D60404">
      <w:rPr>
        <w:sz w:val="18"/>
      </w:rPr>
      <w:fldChar w:fldCharType="end"/>
    </w:r>
    <w:r w:rsidR="00FC1EFE" w:rsidRPr="00D60404">
      <w:rPr>
        <w:sz w:val="18"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 w:rsidR="00FC1EFE" w:rsidRPr="00D60404">
      <w:rPr>
        <w:rFonts w:ascii="Arial" w:hAnsi="Arial"/>
        <w:i/>
        <w:sz w:val="16"/>
        <w:szCs w:val="18"/>
      </w:rPr>
      <w:t>CÓDIGO: MA-AF-01</w:t>
    </w:r>
  </w:p>
  <w:p w14:paraId="5D312048" w14:textId="77777777" w:rsidR="00FC1EFE" w:rsidRPr="00D60404" w:rsidRDefault="00FC1EFE" w:rsidP="00FC1EFE">
    <w:pPr>
      <w:tabs>
        <w:tab w:val="left" w:pos="2910"/>
      </w:tabs>
      <w:snapToGrid w:val="0"/>
      <w:jc w:val="right"/>
      <w:rPr>
        <w:rFonts w:ascii="Arial" w:hAnsi="Arial"/>
        <w:i/>
        <w:sz w:val="16"/>
        <w:szCs w:val="18"/>
      </w:rPr>
    </w:pPr>
    <w:r w:rsidRPr="00D60404">
      <w:rPr>
        <w:rFonts w:ascii="Arial" w:hAnsi="Arial"/>
        <w:i/>
        <w:sz w:val="16"/>
        <w:szCs w:val="18"/>
      </w:rPr>
      <w:t xml:space="preserve">VERSIÓN: </w:t>
    </w:r>
    <w:r w:rsidR="00D60404" w:rsidRPr="00D60404">
      <w:rPr>
        <w:rFonts w:ascii="Arial" w:hAnsi="Arial"/>
        <w:i/>
        <w:sz w:val="16"/>
        <w:szCs w:val="18"/>
      </w:rPr>
      <w:t>0</w:t>
    </w:r>
    <w:r w:rsidR="00C35644">
      <w:rPr>
        <w:rFonts w:ascii="Arial" w:hAnsi="Arial"/>
        <w:i/>
        <w:sz w:val="16"/>
        <w:szCs w:val="18"/>
      </w:rPr>
      <w:t>6</w:t>
    </w:r>
  </w:p>
  <w:p w14:paraId="40B05468" w14:textId="77777777" w:rsidR="001D13E2" w:rsidRPr="00FC1EFE" w:rsidRDefault="00FC1EFE" w:rsidP="00FC1EFE">
    <w:pPr>
      <w:pStyle w:val="Piedepgina"/>
      <w:tabs>
        <w:tab w:val="left" w:pos="11907"/>
        <w:tab w:val="right" w:pos="13183"/>
      </w:tabs>
      <w:jc w:val="right"/>
      <w:rPr>
        <w:i/>
        <w:sz w:val="18"/>
        <w:szCs w:val="18"/>
      </w:rPr>
    </w:pPr>
    <w:r w:rsidRPr="00D60404">
      <w:rPr>
        <w:rFonts w:ascii="Arial" w:hAnsi="Arial"/>
        <w:i/>
        <w:sz w:val="16"/>
        <w:szCs w:val="18"/>
      </w:rPr>
      <w:t xml:space="preserve">FECHA: </w:t>
    </w:r>
    <w:r w:rsidR="00C35644">
      <w:rPr>
        <w:rFonts w:ascii="Arial" w:hAnsi="Arial"/>
        <w:i/>
        <w:sz w:val="16"/>
        <w:szCs w:val="18"/>
      </w:rPr>
      <w:t>28/02/2022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C531" w14:textId="77777777" w:rsidR="003B39C6" w:rsidRDefault="003B39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2CA85" w14:textId="77777777" w:rsidR="009B65D3" w:rsidRDefault="009B65D3">
      <w:r>
        <w:separator/>
      </w:r>
    </w:p>
  </w:footnote>
  <w:footnote w:type="continuationSeparator" w:id="0">
    <w:p w14:paraId="03D1B0AC" w14:textId="77777777" w:rsidR="009B65D3" w:rsidRDefault="009B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B732" w14:textId="77777777" w:rsidR="003B39C6" w:rsidRDefault="003B39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11231"/>
    </w:tblGrid>
    <w:tr w:rsidR="00FC1EFE" w14:paraId="491FE095" w14:textId="77777777" w:rsidTr="00FC1EFE">
      <w:trPr>
        <w:cantSplit/>
        <w:trHeight w:val="1424"/>
      </w:trPr>
      <w:tc>
        <w:tcPr>
          <w:tcW w:w="1067" w:type="pct"/>
          <w:shd w:val="clear" w:color="auto" w:fill="FFFFFF"/>
          <w:vAlign w:val="center"/>
        </w:tcPr>
        <w:p w14:paraId="6942B8D3" w14:textId="00FD15D9" w:rsidR="00FC1EFE" w:rsidRDefault="003B39C6">
          <w:pPr>
            <w:pStyle w:val="Ttulo"/>
            <w:snapToGrid w:val="0"/>
            <w:ind w:right="360"/>
            <w:rPr>
              <w:sz w:val="24"/>
            </w:rPr>
          </w:pPr>
          <w:r>
            <w:rPr>
              <w:noProof/>
              <w:sz w:val="24"/>
              <w:lang w:eastAsia="es-CO"/>
            </w:rPr>
            <w:drawing>
              <wp:inline distT="0" distB="0" distL="0" distR="0" wp14:anchorId="083BE36D" wp14:editId="0345A11E">
                <wp:extent cx="1845945" cy="41021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elemedelli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945" cy="410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3" w:type="pct"/>
          <w:shd w:val="clear" w:color="auto" w:fill="FFFFFF"/>
          <w:vAlign w:val="center"/>
        </w:tcPr>
        <w:p w14:paraId="3FB9773B" w14:textId="77777777" w:rsidR="00FC1EFE" w:rsidRPr="00FC1EFE" w:rsidRDefault="00FC1EFE" w:rsidP="00FC1EFE">
          <w:pPr>
            <w:snapToGrid w:val="0"/>
            <w:jc w:val="center"/>
            <w:rPr>
              <w:rFonts w:ascii="Arial" w:hAnsi="Arial"/>
              <w:b/>
            </w:rPr>
          </w:pPr>
          <w:r w:rsidRPr="00FC1EFE">
            <w:rPr>
              <w:rFonts w:ascii="Arial" w:hAnsi="Arial"/>
              <w:b/>
              <w:sz w:val="24"/>
            </w:rPr>
            <w:t>CARACTERIZACIÓN GESTIÓN ADMINISTRATIVA Y FINANCIERA</w:t>
          </w:r>
        </w:p>
      </w:tc>
    </w:tr>
  </w:tbl>
  <w:p w14:paraId="66F79F46" w14:textId="77777777" w:rsidR="001D13E2" w:rsidRDefault="001D13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59B4" w14:textId="77777777" w:rsidR="003B39C6" w:rsidRDefault="003B39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F97437"/>
    <w:multiLevelType w:val="hybridMultilevel"/>
    <w:tmpl w:val="8BE6593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709C2"/>
    <w:multiLevelType w:val="hybridMultilevel"/>
    <w:tmpl w:val="24669F70"/>
    <w:lvl w:ilvl="0" w:tplc="F76CB17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D1810"/>
    <w:multiLevelType w:val="hybridMultilevel"/>
    <w:tmpl w:val="0A38692A"/>
    <w:lvl w:ilvl="0" w:tplc="9438D6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8A8EB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D62BB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2241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67482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97E2C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1609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91C4E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C46D20"/>
    <w:multiLevelType w:val="hybridMultilevel"/>
    <w:tmpl w:val="858271B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089"/>
    <w:rsid w:val="00026BAE"/>
    <w:rsid w:val="00074EF5"/>
    <w:rsid w:val="00082192"/>
    <w:rsid w:val="000B7CD9"/>
    <w:rsid w:val="000F19FB"/>
    <w:rsid w:val="001767BD"/>
    <w:rsid w:val="001B5864"/>
    <w:rsid w:val="001D13E2"/>
    <w:rsid w:val="001E79AE"/>
    <w:rsid w:val="00202B83"/>
    <w:rsid w:val="0020789C"/>
    <w:rsid w:val="002926D9"/>
    <w:rsid w:val="002B323E"/>
    <w:rsid w:val="002C5DEC"/>
    <w:rsid w:val="002D6C32"/>
    <w:rsid w:val="00313536"/>
    <w:rsid w:val="00316B20"/>
    <w:rsid w:val="003B39C6"/>
    <w:rsid w:val="003C6636"/>
    <w:rsid w:val="003D35A9"/>
    <w:rsid w:val="003D6E4F"/>
    <w:rsid w:val="004159F7"/>
    <w:rsid w:val="004B6823"/>
    <w:rsid w:val="004C6BA0"/>
    <w:rsid w:val="004D0DB4"/>
    <w:rsid w:val="004F6848"/>
    <w:rsid w:val="005124BF"/>
    <w:rsid w:val="00583919"/>
    <w:rsid w:val="0058647B"/>
    <w:rsid w:val="005A7231"/>
    <w:rsid w:val="006106DD"/>
    <w:rsid w:val="006213CB"/>
    <w:rsid w:val="00650089"/>
    <w:rsid w:val="00673BB7"/>
    <w:rsid w:val="006C2579"/>
    <w:rsid w:val="006D2882"/>
    <w:rsid w:val="006F0522"/>
    <w:rsid w:val="00705264"/>
    <w:rsid w:val="007174AC"/>
    <w:rsid w:val="00741F51"/>
    <w:rsid w:val="008144B0"/>
    <w:rsid w:val="00833A4A"/>
    <w:rsid w:val="00837D6D"/>
    <w:rsid w:val="0085682C"/>
    <w:rsid w:val="00870C9E"/>
    <w:rsid w:val="008D3B7D"/>
    <w:rsid w:val="008E135D"/>
    <w:rsid w:val="008E3829"/>
    <w:rsid w:val="008E7293"/>
    <w:rsid w:val="008F73FB"/>
    <w:rsid w:val="0090044D"/>
    <w:rsid w:val="00956C3A"/>
    <w:rsid w:val="00957550"/>
    <w:rsid w:val="009B65D3"/>
    <w:rsid w:val="009D347B"/>
    <w:rsid w:val="009D3796"/>
    <w:rsid w:val="009E7E55"/>
    <w:rsid w:val="00A04CE4"/>
    <w:rsid w:val="00A25BD0"/>
    <w:rsid w:val="00A37458"/>
    <w:rsid w:val="00A47352"/>
    <w:rsid w:val="00A7280A"/>
    <w:rsid w:val="00AB3016"/>
    <w:rsid w:val="00AC14F3"/>
    <w:rsid w:val="00B00CCD"/>
    <w:rsid w:val="00B0768E"/>
    <w:rsid w:val="00B76EEB"/>
    <w:rsid w:val="00BC25B2"/>
    <w:rsid w:val="00BE6945"/>
    <w:rsid w:val="00BF2826"/>
    <w:rsid w:val="00C04F8E"/>
    <w:rsid w:val="00C13EF5"/>
    <w:rsid w:val="00C35644"/>
    <w:rsid w:val="00C416D8"/>
    <w:rsid w:val="00C507ED"/>
    <w:rsid w:val="00C81DEA"/>
    <w:rsid w:val="00CB703B"/>
    <w:rsid w:val="00CF17A8"/>
    <w:rsid w:val="00CF2175"/>
    <w:rsid w:val="00CF5C6B"/>
    <w:rsid w:val="00D30108"/>
    <w:rsid w:val="00D35171"/>
    <w:rsid w:val="00D403EC"/>
    <w:rsid w:val="00D60404"/>
    <w:rsid w:val="00DD7CCF"/>
    <w:rsid w:val="00DE54E1"/>
    <w:rsid w:val="00E05955"/>
    <w:rsid w:val="00E123C7"/>
    <w:rsid w:val="00E155AF"/>
    <w:rsid w:val="00E229EB"/>
    <w:rsid w:val="00E245D6"/>
    <w:rsid w:val="00E66C9D"/>
    <w:rsid w:val="00E92EDB"/>
    <w:rsid w:val="00E96056"/>
    <w:rsid w:val="00EA67B1"/>
    <w:rsid w:val="00EC5475"/>
    <w:rsid w:val="00EC73A7"/>
    <w:rsid w:val="00F220DE"/>
    <w:rsid w:val="00F7314B"/>
    <w:rsid w:val="00F769BD"/>
    <w:rsid w:val="00FC19E1"/>
    <w:rsid w:val="00FC1EFE"/>
    <w:rsid w:val="00FC4F55"/>
    <w:rsid w:val="00FC620D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06843E0E"/>
  <w15:docId w15:val="{EDBED089-F2CC-4104-A363-AC4E7DC1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CCF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rsid w:val="00DD7CCF"/>
    <w:pPr>
      <w:keepNext/>
      <w:tabs>
        <w:tab w:val="num" w:pos="432"/>
      </w:tabs>
      <w:spacing w:before="40" w:after="40"/>
      <w:ind w:left="432" w:hanging="432"/>
      <w:jc w:val="center"/>
      <w:outlineLvl w:val="0"/>
    </w:pPr>
    <w:rPr>
      <w:rFonts w:ascii="Book Antiqua" w:hAnsi="Book Antiqua"/>
      <w:b/>
      <w:bCs/>
      <w:i/>
      <w:iCs/>
      <w:sz w:val="18"/>
      <w:szCs w:val="18"/>
      <w:lang w:val="es-CO"/>
    </w:rPr>
  </w:style>
  <w:style w:type="paragraph" w:styleId="Ttulo2">
    <w:name w:val="heading 2"/>
    <w:basedOn w:val="Normal"/>
    <w:next w:val="Normal"/>
    <w:qFormat/>
    <w:rsid w:val="00DD7CCF"/>
    <w:pPr>
      <w:keepNext/>
      <w:tabs>
        <w:tab w:val="num" w:pos="576"/>
      </w:tabs>
      <w:ind w:left="576" w:hanging="576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qFormat/>
    <w:rsid w:val="00DD7CCF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 w:cs="Arial"/>
      <w:b/>
      <w:bCs/>
      <w:sz w:val="26"/>
      <w:szCs w:val="26"/>
      <w:lang w:val="es-CO"/>
    </w:rPr>
  </w:style>
  <w:style w:type="paragraph" w:styleId="Ttulo4">
    <w:name w:val="heading 4"/>
    <w:basedOn w:val="Normal"/>
    <w:next w:val="Normal"/>
    <w:qFormat/>
    <w:rsid w:val="00DD7CCF"/>
    <w:pPr>
      <w:keepNext/>
      <w:tabs>
        <w:tab w:val="num" w:pos="864"/>
      </w:tabs>
      <w:ind w:left="864" w:hanging="864"/>
      <w:outlineLvl w:val="3"/>
    </w:pPr>
    <w:rPr>
      <w:rFonts w:ascii="Arial" w:hAnsi="Arial" w:cs="Arial"/>
      <w:b/>
      <w:bCs/>
      <w:color w:val="FF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DD7CCF"/>
    <w:rPr>
      <w:rFonts w:ascii="Arial" w:hAnsi="Arial"/>
    </w:rPr>
  </w:style>
  <w:style w:type="character" w:customStyle="1" w:styleId="WW8Num1z1">
    <w:name w:val="WW8Num1z1"/>
    <w:rsid w:val="00DD7CCF"/>
    <w:rPr>
      <w:rFonts w:ascii="Courier New" w:hAnsi="Courier New" w:cs="Courier New"/>
    </w:rPr>
  </w:style>
  <w:style w:type="character" w:customStyle="1" w:styleId="WW8Num1z2">
    <w:name w:val="WW8Num1z2"/>
    <w:rsid w:val="00DD7CCF"/>
    <w:rPr>
      <w:rFonts w:ascii="Wingdings" w:hAnsi="Wingdings"/>
    </w:rPr>
  </w:style>
  <w:style w:type="character" w:customStyle="1" w:styleId="WW8Num1z3">
    <w:name w:val="WW8Num1z3"/>
    <w:rsid w:val="00DD7CCF"/>
    <w:rPr>
      <w:rFonts w:ascii="Symbol" w:hAnsi="Symbol"/>
    </w:rPr>
  </w:style>
  <w:style w:type="character" w:customStyle="1" w:styleId="WW8Num3z0">
    <w:name w:val="WW8Num3z0"/>
    <w:rsid w:val="00DD7CCF"/>
    <w:rPr>
      <w:rFonts w:ascii="Wingdings" w:hAnsi="Wingdings"/>
    </w:rPr>
  </w:style>
  <w:style w:type="character" w:customStyle="1" w:styleId="WW8Num3z1">
    <w:name w:val="WW8Num3z1"/>
    <w:rsid w:val="00DD7CCF"/>
    <w:rPr>
      <w:rFonts w:ascii="Courier New" w:hAnsi="Courier New" w:cs="Courier New"/>
    </w:rPr>
  </w:style>
  <w:style w:type="character" w:customStyle="1" w:styleId="WW8Num3z3">
    <w:name w:val="WW8Num3z3"/>
    <w:rsid w:val="00DD7CCF"/>
    <w:rPr>
      <w:rFonts w:ascii="Symbol" w:hAnsi="Symbol"/>
    </w:rPr>
  </w:style>
  <w:style w:type="character" w:customStyle="1" w:styleId="WW8Num4z0">
    <w:name w:val="WW8Num4z0"/>
    <w:rsid w:val="00DD7CCF"/>
    <w:rPr>
      <w:rFonts w:ascii="Wingdings" w:hAnsi="Wingdings"/>
    </w:rPr>
  </w:style>
  <w:style w:type="character" w:customStyle="1" w:styleId="WW8Num4z1">
    <w:name w:val="WW8Num4z1"/>
    <w:rsid w:val="00DD7CCF"/>
    <w:rPr>
      <w:rFonts w:ascii="Symbol" w:hAnsi="Symbol"/>
    </w:rPr>
  </w:style>
  <w:style w:type="character" w:customStyle="1" w:styleId="WW8Num4z4">
    <w:name w:val="WW8Num4z4"/>
    <w:rsid w:val="00DD7CCF"/>
    <w:rPr>
      <w:rFonts w:ascii="Courier New" w:hAnsi="Courier New" w:cs="Courier New"/>
    </w:rPr>
  </w:style>
  <w:style w:type="character" w:customStyle="1" w:styleId="WW8Num5z0">
    <w:name w:val="WW8Num5z0"/>
    <w:rsid w:val="00DD7CCF"/>
    <w:rPr>
      <w:rFonts w:ascii="Symbol" w:hAnsi="Symbol"/>
    </w:rPr>
  </w:style>
  <w:style w:type="character" w:customStyle="1" w:styleId="WW8Num6z0">
    <w:name w:val="WW8Num6z0"/>
    <w:rsid w:val="00DD7CCF"/>
    <w:rPr>
      <w:rFonts w:ascii="Symbol" w:hAnsi="Symbol"/>
      <w:b w:val="0"/>
      <w:i w:val="0"/>
      <w:color w:val="auto"/>
    </w:rPr>
  </w:style>
  <w:style w:type="character" w:customStyle="1" w:styleId="WW8Num6z1">
    <w:name w:val="WW8Num6z1"/>
    <w:rsid w:val="00DD7CCF"/>
    <w:rPr>
      <w:b w:val="0"/>
      <w:i w:val="0"/>
      <w:color w:val="auto"/>
    </w:rPr>
  </w:style>
  <w:style w:type="character" w:customStyle="1" w:styleId="WW8Num6z2">
    <w:name w:val="WW8Num6z2"/>
    <w:rsid w:val="00DD7CCF"/>
    <w:rPr>
      <w:rFonts w:ascii="Wingdings" w:hAnsi="Wingdings"/>
    </w:rPr>
  </w:style>
  <w:style w:type="character" w:customStyle="1" w:styleId="WW8Num6z3">
    <w:name w:val="WW8Num6z3"/>
    <w:rsid w:val="00DD7CCF"/>
    <w:rPr>
      <w:rFonts w:ascii="Symbol" w:hAnsi="Symbol"/>
    </w:rPr>
  </w:style>
  <w:style w:type="character" w:customStyle="1" w:styleId="WW8Num6z4">
    <w:name w:val="WW8Num6z4"/>
    <w:rsid w:val="00DD7CCF"/>
    <w:rPr>
      <w:rFonts w:ascii="Courier New" w:hAnsi="Courier New"/>
    </w:rPr>
  </w:style>
  <w:style w:type="character" w:customStyle="1" w:styleId="WW8Num7z0">
    <w:name w:val="WW8Num7z0"/>
    <w:rsid w:val="00DD7CCF"/>
    <w:rPr>
      <w:rFonts w:ascii="Symbol" w:hAnsi="Symbol"/>
    </w:rPr>
  </w:style>
  <w:style w:type="character" w:customStyle="1" w:styleId="WW8Num8z0">
    <w:name w:val="WW8Num8z0"/>
    <w:rsid w:val="00DD7CCF"/>
    <w:rPr>
      <w:rFonts w:ascii="Verdana" w:hAnsi="Verdana"/>
    </w:rPr>
  </w:style>
  <w:style w:type="character" w:customStyle="1" w:styleId="WW8Num8z1">
    <w:name w:val="WW8Num8z1"/>
    <w:rsid w:val="00DD7CCF"/>
    <w:rPr>
      <w:rFonts w:ascii="Courier New" w:hAnsi="Courier New" w:cs="Courier New"/>
    </w:rPr>
  </w:style>
  <w:style w:type="character" w:customStyle="1" w:styleId="WW8Num8z2">
    <w:name w:val="WW8Num8z2"/>
    <w:rsid w:val="00DD7CCF"/>
    <w:rPr>
      <w:rFonts w:ascii="Wingdings" w:hAnsi="Wingdings"/>
    </w:rPr>
  </w:style>
  <w:style w:type="character" w:customStyle="1" w:styleId="WW8Num8z3">
    <w:name w:val="WW8Num8z3"/>
    <w:rsid w:val="00DD7CCF"/>
    <w:rPr>
      <w:rFonts w:ascii="Symbol" w:hAnsi="Symbol"/>
    </w:rPr>
  </w:style>
  <w:style w:type="character" w:customStyle="1" w:styleId="WW8Num9z0">
    <w:name w:val="WW8Num9z0"/>
    <w:rsid w:val="00DD7CCF"/>
    <w:rPr>
      <w:rFonts w:ascii="Wingdings" w:hAnsi="Wingdings"/>
    </w:rPr>
  </w:style>
  <w:style w:type="character" w:customStyle="1" w:styleId="WW8Num10z0">
    <w:name w:val="WW8Num10z0"/>
    <w:rsid w:val="00DD7CCF"/>
    <w:rPr>
      <w:rFonts w:ascii="Symbol" w:hAnsi="Symbol"/>
    </w:rPr>
  </w:style>
  <w:style w:type="character" w:customStyle="1" w:styleId="WW8Num11z0">
    <w:name w:val="WW8Num11z0"/>
    <w:rsid w:val="00DD7CCF"/>
    <w:rPr>
      <w:rFonts w:ascii="Symbol" w:hAnsi="Symbol"/>
      <w:sz w:val="16"/>
    </w:rPr>
  </w:style>
  <w:style w:type="character" w:customStyle="1" w:styleId="WW8Num12z0">
    <w:name w:val="WW8Num12z0"/>
    <w:rsid w:val="00DD7CCF"/>
    <w:rPr>
      <w:rFonts w:ascii="Symbol" w:hAnsi="Symbol"/>
    </w:rPr>
  </w:style>
  <w:style w:type="character" w:customStyle="1" w:styleId="WW8Num12z1">
    <w:name w:val="WW8Num12z1"/>
    <w:rsid w:val="00DD7CCF"/>
    <w:rPr>
      <w:rFonts w:ascii="Arial" w:eastAsia="Times New Roman" w:hAnsi="Arial" w:cs="Arial"/>
    </w:rPr>
  </w:style>
  <w:style w:type="character" w:customStyle="1" w:styleId="WW8Num12z2">
    <w:name w:val="WW8Num12z2"/>
    <w:rsid w:val="00DD7CCF"/>
    <w:rPr>
      <w:rFonts w:ascii="Wingdings" w:hAnsi="Wingdings"/>
    </w:rPr>
  </w:style>
  <w:style w:type="character" w:customStyle="1" w:styleId="WW8Num12z4">
    <w:name w:val="WW8Num12z4"/>
    <w:rsid w:val="00DD7CCF"/>
    <w:rPr>
      <w:rFonts w:ascii="Courier New" w:hAnsi="Courier New" w:cs="Courier New"/>
    </w:rPr>
  </w:style>
  <w:style w:type="character" w:customStyle="1" w:styleId="WW8Num13z0">
    <w:name w:val="WW8Num13z0"/>
    <w:rsid w:val="00DD7CCF"/>
    <w:rPr>
      <w:rFonts w:ascii="Symbol" w:hAnsi="Symbol"/>
    </w:rPr>
  </w:style>
  <w:style w:type="character" w:customStyle="1" w:styleId="WW8Num14z0">
    <w:name w:val="WW8Num14z0"/>
    <w:rsid w:val="00DD7CCF"/>
    <w:rPr>
      <w:rFonts w:ascii="Symbol" w:hAnsi="Symbol"/>
    </w:rPr>
  </w:style>
  <w:style w:type="character" w:customStyle="1" w:styleId="WW8Num14z1">
    <w:name w:val="WW8Num14z1"/>
    <w:rsid w:val="00DD7CCF"/>
    <w:rPr>
      <w:rFonts w:ascii="Arial" w:eastAsia="Times New Roman" w:hAnsi="Arial" w:cs="Arial"/>
    </w:rPr>
  </w:style>
  <w:style w:type="character" w:customStyle="1" w:styleId="WW8Num14z2">
    <w:name w:val="WW8Num14z2"/>
    <w:rsid w:val="00DD7CCF"/>
    <w:rPr>
      <w:rFonts w:ascii="Wingdings" w:hAnsi="Wingdings"/>
    </w:rPr>
  </w:style>
  <w:style w:type="character" w:customStyle="1" w:styleId="WW8Num14z4">
    <w:name w:val="WW8Num14z4"/>
    <w:rsid w:val="00DD7CCF"/>
    <w:rPr>
      <w:rFonts w:ascii="Courier New" w:hAnsi="Courier New" w:cs="Courier New"/>
    </w:rPr>
  </w:style>
  <w:style w:type="character" w:customStyle="1" w:styleId="WW8Num15z0">
    <w:name w:val="WW8Num15z0"/>
    <w:rsid w:val="00DD7CCF"/>
    <w:rPr>
      <w:rFonts w:ascii="Wingdings" w:hAnsi="Wingdings"/>
    </w:rPr>
  </w:style>
  <w:style w:type="character" w:customStyle="1" w:styleId="WW8Num16z0">
    <w:name w:val="WW8Num16z0"/>
    <w:rsid w:val="00DD7CCF"/>
    <w:rPr>
      <w:rFonts w:ascii="Wingdings" w:hAnsi="Wingdings"/>
      <w:color w:val="auto"/>
    </w:rPr>
  </w:style>
  <w:style w:type="character" w:customStyle="1" w:styleId="WW8Num16z1">
    <w:name w:val="WW8Num16z1"/>
    <w:rsid w:val="00DD7CCF"/>
    <w:rPr>
      <w:rFonts w:ascii="Courier New" w:hAnsi="Courier New"/>
    </w:rPr>
  </w:style>
  <w:style w:type="character" w:customStyle="1" w:styleId="WW8Num16z2">
    <w:name w:val="WW8Num16z2"/>
    <w:rsid w:val="00DD7CCF"/>
    <w:rPr>
      <w:rFonts w:ascii="Wingdings" w:hAnsi="Wingdings"/>
    </w:rPr>
  </w:style>
  <w:style w:type="character" w:customStyle="1" w:styleId="WW8Num16z3">
    <w:name w:val="WW8Num16z3"/>
    <w:rsid w:val="00DD7CCF"/>
    <w:rPr>
      <w:rFonts w:ascii="Symbol" w:hAnsi="Symbol"/>
    </w:rPr>
  </w:style>
  <w:style w:type="character" w:customStyle="1" w:styleId="WW8Num17z0">
    <w:name w:val="WW8Num17z0"/>
    <w:rsid w:val="00DD7CCF"/>
    <w:rPr>
      <w:rFonts w:ascii="Wingdings" w:hAnsi="Wingdings"/>
    </w:rPr>
  </w:style>
  <w:style w:type="character" w:customStyle="1" w:styleId="WW8Num17z1">
    <w:name w:val="WW8Num17z1"/>
    <w:rsid w:val="00DD7CCF"/>
    <w:rPr>
      <w:rFonts w:ascii="Courier New" w:hAnsi="Courier New" w:cs="Courier New"/>
    </w:rPr>
  </w:style>
  <w:style w:type="character" w:customStyle="1" w:styleId="WW8Num17z3">
    <w:name w:val="WW8Num17z3"/>
    <w:rsid w:val="00DD7CCF"/>
    <w:rPr>
      <w:rFonts w:ascii="Symbol" w:hAnsi="Symbol"/>
    </w:rPr>
  </w:style>
  <w:style w:type="character" w:customStyle="1" w:styleId="WW8Num18z0">
    <w:name w:val="WW8Num18z0"/>
    <w:rsid w:val="00DD7CCF"/>
    <w:rPr>
      <w:rFonts w:ascii="Symbol" w:hAnsi="Symbol"/>
    </w:rPr>
  </w:style>
  <w:style w:type="character" w:customStyle="1" w:styleId="WW8Num19z0">
    <w:name w:val="WW8Num19z0"/>
    <w:rsid w:val="00DD7CCF"/>
    <w:rPr>
      <w:rFonts w:ascii="Wingdings" w:hAnsi="Wingdings"/>
      <w:b w:val="0"/>
      <w:i w:val="0"/>
      <w:color w:val="auto"/>
      <w:sz w:val="20"/>
      <w:szCs w:val="20"/>
    </w:rPr>
  </w:style>
  <w:style w:type="character" w:customStyle="1" w:styleId="WW8Num19z2">
    <w:name w:val="WW8Num19z2"/>
    <w:rsid w:val="00DD7CCF"/>
    <w:rPr>
      <w:rFonts w:ascii="Wingdings" w:hAnsi="Wingdings"/>
    </w:rPr>
  </w:style>
  <w:style w:type="character" w:customStyle="1" w:styleId="WW8Num19z3">
    <w:name w:val="WW8Num19z3"/>
    <w:rsid w:val="00DD7CCF"/>
    <w:rPr>
      <w:rFonts w:ascii="Symbol" w:hAnsi="Symbol"/>
    </w:rPr>
  </w:style>
  <w:style w:type="character" w:customStyle="1" w:styleId="WW8Num19z4">
    <w:name w:val="WW8Num19z4"/>
    <w:rsid w:val="00DD7CCF"/>
    <w:rPr>
      <w:rFonts w:ascii="Courier New" w:hAnsi="Courier New" w:cs="Courier New"/>
    </w:rPr>
  </w:style>
  <w:style w:type="character" w:customStyle="1" w:styleId="WW8Num20z0">
    <w:name w:val="WW8Num20z0"/>
    <w:rsid w:val="00DD7CCF"/>
    <w:rPr>
      <w:rFonts w:ascii="Wingdings" w:hAnsi="Wingdings"/>
    </w:rPr>
  </w:style>
  <w:style w:type="character" w:customStyle="1" w:styleId="WW8Num20z1">
    <w:name w:val="WW8Num20z1"/>
    <w:rsid w:val="00DD7CCF"/>
    <w:rPr>
      <w:rFonts w:ascii="Courier New" w:hAnsi="Courier New" w:cs="Courier New"/>
    </w:rPr>
  </w:style>
  <w:style w:type="character" w:customStyle="1" w:styleId="WW8Num20z3">
    <w:name w:val="WW8Num20z3"/>
    <w:rsid w:val="00DD7CCF"/>
    <w:rPr>
      <w:rFonts w:ascii="Symbol" w:hAnsi="Symbol"/>
    </w:rPr>
  </w:style>
  <w:style w:type="character" w:customStyle="1" w:styleId="WW8Num21z0">
    <w:name w:val="WW8Num21z0"/>
    <w:rsid w:val="00DD7CCF"/>
    <w:rPr>
      <w:rFonts w:ascii="Wingdings" w:hAnsi="Wingdings"/>
    </w:rPr>
  </w:style>
  <w:style w:type="character" w:customStyle="1" w:styleId="WW8Num21z1">
    <w:name w:val="WW8Num21z1"/>
    <w:rsid w:val="00DD7CCF"/>
    <w:rPr>
      <w:rFonts w:ascii="Courier New" w:hAnsi="Courier New" w:cs="Courier New"/>
    </w:rPr>
  </w:style>
  <w:style w:type="character" w:customStyle="1" w:styleId="WW8Num21z3">
    <w:name w:val="WW8Num21z3"/>
    <w:rsid w:val="00DD7CCF"/>
    <w:rPr>
      <w:rFonts w:ascii="Symbol" w:hAnsi="Symbol"/>
    </w:rPr>
  </w:style>
  <w:style w:type="character" w:customStyle="1" w:styleId="WW8Num22z0">
    <w:name w:val="WW8Num22z0"/>
    <w:rsid w:val="00DD7CCF"/>
    <w:rPr>
      <w:rFonts w:ascii="Wingdings" w:hAnsi="Wingdings"/>
      <w:b w:val="0"/>
      <w:i w:val="0"/>
      <w:color w:val="auto"/>
      <w:sz w:val="20"/>
      <w:szCs w:val="20"/>
    </w:rPr>
  </w:style>
  <w:style w:type="character" w:customStyle="1" w:styleId="WW8Num22z2">
    <w:name w:val="WW8Num22z2"/>
    <w:rsid w:val="00DD7CCF"/>
    <w:rPr>
      <w:rFonts w:ascii="Wingdings" w:hAnsi="Wingdings"/>
    </w:rPr>
  </w:style>
  <w:style w:type="character" w:customStyle="1" w:styleId="WW8Num22z3">
    <w:name w:val="WW8Num22z3"/>
    <w:rsid w:val="00DD7CCF"/>
    <w:rPr>
      <w:rFonts w:ascii="Symbol" w:hAnsi="Symbol"/>
    </w:rPr>
  </w:style>
  <w:style w:type="character" w:customStyle="1" w:styleId="WW8Num22z4">
    <w:name w:val="WW8Num22z4"/>
    <w:rsid w:val="00DD7CCF"/>
    <w:rPr>
      <w:rFonts w:ascii="Courier New" w:hAnsi="Courier New" w:cs="Courier New"/>
    </w:rPr>
  </w:style>
  <w:style w:type="character" w:customStyle="1" w:styleId="WW8Num23z0">
    <w:name w:val="WW8Num23z0"/>
    <w:rsid w:val="00DD7CCF"/>
    <w:rPr>
      <w:rFonts w:ascii="Wingdings" w:hAnsi="Wingdings"/>
    </w:rPr>
  </w:style>
  <w:style w:type="character" w:customStyle="1" w:styleId="WW8Num24z0">
    <w:name w:val="WW8Num24z0"/>
    <w:rsid w:val="00DD7CCF"/>
    <w:rPr>
      <w:rFonts w:ascii="Symbol" w:hAnsi="Symbol"/>
    </w:rPr>
  </w:style>
  <w:style w:type="character" w:customStyle="1" w:styleId="WW8Num25z0">
    <w:name w:val="WW8Num25z0"/>
    <w:rsid w:val="00DD7CCF"/>
    <w:rPr>
      <w:rFonts w:ascii="Wingdings" w:hAnsi="Wingdings"/>
    </w:rPr>
  </w:style>
  <w:style w:type="character" w:customStyle="1" w:styleId="WW8Num25z3">
    <w:name w:val="WW8Num25z3"/>
    <w:rsid w:val="00DD7CCF"/>
    <w:rPr>
      <w:rFonts w:ascii="Symbol" w:hAnsi="Symbol"/>
    </w:rPr>
  </w:style>
  <w:style w:type="character" w:customStyle="1" w:styleId="WW8Num25z4">
    <w:name w:val="WW8Num25z4"/>
    <w:rsid w:val="00DD7CCF"/>
    <w:rPr>
      <w:rFonts w:ascii="Courier New" w:hAnsi="Courier New" w:cs="Courier New"/>
    </w:rPr>
  </w:style>
  <w:style w:type="character" w:customStyle="1" w:styleId="WW8Num26z0">
    <w:name w:val="WW8Num26z0"/>
    <w:rsid w:val="00DD7CCF"/>
    <w:rPr>
      <w:rFonts w:ascii="Wingdings" w:hAnsi="Wingdings"/>
    </w:rPr>
  </w:style>
  <w:style w:type="character" w:customStyle="1" w:styleId="WW8Num26z1">
    <w:name w:val="WW8Num26z1"/>
    <w:rsid w:val="00DD7CCF"/>
    <w:rPr>
      <w:rFonts w:ascii="Courier New" w:hAnsi="Courier New"/>
    </w:rPr>
  </w:style>
  <w:style w:type="character" w:customStyle="1" w:styleId="WW8Num26z3">
    <w:name w:val="WW8Num26z3"/>
    <w:rsid w:val="00DD7CCF"/>
    <w:rPr>
      <w:rFonts w:ascii="Symbol" w:hAnsi="Symbol"/>
    </w:rPr>
  </w:style>
  <w:style w:type="character" w:customStyle="1" w:styleId="WW8Num27z0">
    <w:name w:val="WW8Num27z0"/>
    <w:rsid w:val="00DD7CCF"/>
    <w:rPr>
      <w:rFonts w:ascii="Wingdings" w:hAnsi="Wingdings"/>
    </w:rPr>
  </w:style>
  <w:style w:type="character" w:customStyle="1" w:styleId="WW8Num27z1">
    <w:name w:val="WW8Num27z1"/>
    <w:rsid w:val="00DD7CCF"/>
    <w:rPr>
      <w:rFonts w:ascii="Arial" w:eastAsia="Times New Roman" w:hAnsi="Arial" w:cs="Arial"/>
    </w:rPr>
  </w:style>
  <w:style w:type="character" w:customStyle="1" w:styleId="WW8Num27z3">
    <w:name w:val="WW8Num27z3"/>
    <w:rsid w:val="00DD7CCF"/>
    <w:rPr>
      <w:rFonts w:ascii="Symbol" w:hAnsi="Symbol"/>
    </w:rPr>
  </w:style>
  <w:style w:type="character" w:customStyle="1" w:styleId="WW8Num27z4">
    <w:name w:val="WW8Num27z4"/>
    <w:rsid w:val="00DD7CCF"/>
    <w:rPr>
      <w:rFonts w:ascii="Courier New" w:hAnsi="Courier New" w:cs="Courier New"/>
    </w:rPr>
  </w:style>
  <w:style w:type="character" w:customStyle="1" w:styleId="WW8Num28z0">
    <w:name w:val="WW8Num28z0"/>
    <w:rsid w:val="00DD7CCF"/>
    <w:rPr>
      <w:rFonts w:ascii="Arial" w:hAnsi="Arial"/>
    </w:rPr>
  </w:style>
  <w:style w:type="character" w:customStyle="1" w:styleId="WW8Num28z1">
    <w:name w:val="WW8Num28z1"/>
    <w:rsid w:val="00DD7CCF"/>
    <w:rPr>
      <w:rFonts w:ascii="Courier New" w:hAnsi="Courier New" w:cs="Courier New"/>
    </w:rPr>
  </w:style>
  <w:style w:type="character" w:customStyle="1" w:styleId="WW8Num28z2">
    <w:name w:val="WW8Num28z2"/>
    <w:rsid w:val="00DD7CCF"/>
    <w:rPr>
      <w:rFonts w:ascii="Wingdings" w:hAnsi="Wingdings"/>
    </w:rPr>
  </w:style>
  <w:style w:type="character" w:customStyle="1" w:styleId="WW8Num28z3">
    <w:name w:val="WW8Num28z3"/>
    <w:rsid w:val="00DD7CCF"/>
    <w:rPr>
      <w:rFonts w:ascii="Symbol" w:hAnsi="Symbol"/>
    </w:rPr>
  </w:style>
  <w:style w:type="character" w:customStyle="1" w:styleId="WW8Num29z0">
    <w:name w:val="WW8Num29z0"/>
    <w:rsid w:val="00DD7CCF"/>
    <w:rPr>
      <w:rFonts w:ascii="Wingdings" w:hAnsi="Wingdings"/>
    </w:rPr>
  </w:style>
  <w:style w:type="character" w:customStyle="1" w:styleId="Fuentedeprrafopredeter1">
    <w:name w:val="Fuente de párrafo predeter.1"/>
    <w:rsid w:val="00DD7CCF"/>
  </w:style>
  <w:style w:type="character" w:customStyle="1" w:styleId="TextodegloboCar">
    <w:name w:val="Texto de globo Car"/>
    <w:basedOn w:val="Fuentedeprrafopredeter1"/>
    <w:rsid w:val="00DD7CCF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DD7CC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semiHidden/>
    <w:rsid w:val="00DD7CCF"/>
    <w:pPr>
      <w:spacing w:after="120"/>
    </w:pPr>
  </w:style>
  <w:style w:type="paragraph" w:styleId="Lista">
    <w:name w:val="List"/>
    <w:basedOn w:val="Textoindependiente"/>
    <w:semiHidden/>
    <w:rsid w:val="00DD7CCF"/>
  </w:style>
  <w:style w:type="paragraph" w:customStyle="1" w:styleId="Etiqueta">
    <w:name w:val="Etiqueta"/>
    <w:basedOn w:val="Normal"/>
    <w:rsid w:val="00DD7CC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DD7CCF"/>
    <w:pPr>
      <w:suppressLineNumbers/>
    </w:pPr>
  </w:style>
  <w:style w:type="paragraph" w:styleId="Encabezado">
    <w:name w:val="header"/>
    <w:basedOn w:val="Normal"/>
    <w:semiHidden/>
    <w:rsid w:val="00DD7CCF"/>
  </w:style>
  <w:style w:type="paragraph" w:styleId="Piedepgina">
    <w:name w:val="footer"/>
    <w:basedOn w:val="Normal"/>
    <w:semiHidden/>
    <w:rsid w:val="00DD7CCF"/>
  </w:style>
  <w:style w:type="paragraph" w:styleId="Ttulo">
    <w:name w:val="Title"/>
    <w:basedOn w:val="Normal"/>
    <w:next w:val="Subttulo"/>
    <w:qFormat/>
    <w:rsid w:val="00DD7CCF"/>
    <w:pPr>
      <w:jc w:val="center"/>
    </w:pPr>
    <w:rPr>
      <w:rFonts w:ascii="Arial" w:hAnsi="Arial" w:cs="Arial"/>
      <w:b/>
      <w:bCs/>
      <w:sz w:val="22"/>
      <w:szCs w:val="22"/>
      <w:lang w:val="es-CO"/>
    </w:rPr>
  </w:style>
  <w:style w:type="paragraph" w:styleId="Subttulo">
    <w:name w:val="Subtitle"/>
    <w:basedOn w:val="Encabezado1"/>
    <w:next w:val="Textoindependiente"/>
    <w:qFormat/>
    <w:rsid w:val="00DD7CCF"/>
    <w:pPr>
      <w:jc w:val="center"/>
    </w:pPr>
    <w:rPr>
      <w:i/>
      <w:iCs/>
    </w:rPr>
  </w:style>
  <w:style w:type="paragraph" w:styleId="Prrafodelista">
    <w:name w:val="List Paragraph"/>
    <w:basedOn w:val="Normal"/>
    <w:uiPriority w:val="34"/>
    <w:qFormat/>
    <w:rsid w:val="00DD7CCF"/>
    <w:pPr>
      <w:ind w:left="708"/>
    </w:pPr>
  </w:style>
  <w:style w:type="paragraph" w:styleId="Textodeglobo">
    <w:name w:val="Balloon Text"/>
    <w:basedOn w:val="Normal"/>
    <w:rsid w:val="00DD7CCF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DD7CCF"/>
    <w:pPr>
      <w:suppressLineNumbers/>
    </w:pPr>
  </w:style>
  <w:style w:type="paragraph" w:customStyle="1" w:styleId="Encabezadodelatabla">
    <w:name w:val="Encabezado de la tabla"/>
    <w:basedOn w:val="Contenidodelatabla"/>
    <w:rsid w:val="00DD7CCF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0F19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1357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CARACTERIZACIÓN</vt:lpstr>
    </vt:vector>
  </TitlesOfParts>
  <Company>Hewlett-Packard Company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CARACTERIZACIÓN</dc:title>
  <dc:creator>SOI LTDA</dc:creator>
  <cp:lastModifiedBy>Juan Morales</cp:lastModifiedBy>
  <cp:revision>22</cp:revision>
  <cp:lastPrinted>2008-04-17T17:29:00Z</cp:lastPrinted>
  <dcterms:created xsi:type="dcterms:W3CDTF">2014-03-08T17:36:00Z</dcterms:created>
  <dcterms:modified xsi:type="dcterms:W3CDTF">2025-02-21T17:20:00Z</dcterms:modified>
</cp:coreProperties>
</file>